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5.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2.xml" ContentType="application/vnd.openxmlformats-officedocument.wordprocessingml.footer+xml"/>
  <Override PartName="/word/footer5.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694ACC" w14:textId="77777777" w:rsidR="009C638E" w:rsidRPr="00C76619" w:rsidRDefault="009C638E" w:rsidP="009C638E">
      <w:pPr>
        <w:pStyle w:val="CoverTitle"/>
      </w:pPr>
      <w:bookmarkStart w:id="0" w:name="_Hlk37850176"/>
      <w:r>
        <w:t>X-Analysis Installation &amp; Upgrade Guide</w:t>
      </w:r>
    </w:p>
    <w:p w14:paraId="2B674CE7" w14:textId="5E8DFC93" w:rsidR="009C638E" w:rsidRPr="00C76619" w:rsidRDefault="009C638E" w:rsidP="009C638E">
      <w:pPr>
        <w:pStyle w:val="CoverSubtitle"/>
        <w:sectPr w:rsidR="009C638E" w:rsidRPr="00C76619" w:rsidSect="00303062">
          <w:headerReference w:type="default" r:id="rId8"/>
          <w:footerReference w:type="default" r:id="rId9"/>
          <w:headerReference w:type="first" r:id="rId10"/>
          <w:footerReference w:type="first" r:id="rId11"/>
          <w:type w:val="continuous"/>
          <w:pgSz w:w="11907" w:h="16840" w:code="9"/>
          <w:pgMar w:top="6090" w:right="1089" w:bottom="6623" w:left="2206" w:header="709" w:footer="709" w:gutter="0"/>
          <w:cols w:space="708"/>
        </w:sectPr>
      </w:pPr>
      <w:r>
        <w:t>Software Version 13.3.0</w:t>
      </w:r>
      <w:r>
        <w:t>1</w:t>
      </w:r>
      <w:r>
        <w:t xml:space="preserve">, </w:t>
      </w:r>
      <w:bookmarkEnd w:id="0"/>
      <w:r>
        <w:t>202</w:t>
      </w:r>
      <w:r>
        <w:t>30403</w:t>
      </w:r>
    </w:p>
    <w:p w14:paraId="201944DF" w14:textId="77777777" w:rsidR="00397FEE" w:rsidRDefault="00FD4DD4">
      <w:pPr>
        <w:pStyle w:val="h1"/>
      </w:pPr>
      <w:bookmarkStart w:id="1" w:name="_Toc131520323"/>
      <w:r>
        <w:lastRenderedPageBreak/>
        <w:t>Contents</w:t>
      </w:r>
      <w:bookmarkEnd w:id="1"/>
    </w:p>
    <w:p w14:paraId="0473EA3E" w14:textId="237091F0" w:rsidR="000E1567" w:rsidRPr="00FD4DD4" w:rsidRDefault="002F0049">
      <w:pPr>
        <w:pStyle w:val="TOC1"/>
        <w:rPr>
          <w:rFonts w:eastAsia="Times New Roman" w:cs="Times New Roman"/>
          <w:b w:val="0"/>
          <w:bCs w:val="0"/>
          <w:noProof/>
          <w:color w:val="auto"/>
          <w:spacing w:val="0"/>
          <w:sz w:val="22"/>
          <w:szCs w:val="22"/>
        </w:rPr>
      </w:pPr>
      <w:r>
        <w:fldChar w:fldCharType="begin"/>
      </w:r>
      <w:r w:rsidR="00FD4DD4">
        <w:instrText xml:space="preserve"> TOC \t "h1,1,h2,2,h2_1,2,h3,3,h3_1,3,h4,4" \h \z \* MERGEFORMAT </w:instrText>
      </w:r>
      <w:r>
        <w:fldChar w:fldCharType="separate"/>
      </w:r>
      <w:hyperlink w:anchor="_Toc131520323" w:history="1">
        <w:r w:rsidR="000E1567" w:rsidRPr="009D02B0">
          <w:rPr>
            <w:rStyle w:val="Hyperlink"/>
            <w:noProof/>
          </w:rPr>
          <w:t>Contents</w:t>
        </w:r>
        <w:r w:rsidR="000E1567">
          <w:rPr>
            <w:noProof/>
            <w:webHidden/>
          </w:rPr>
          <w:tab/>
        </w:r>
        <w:r>
          <w:rPr>
            <w:noProof/>
            <w:webHidden/>
          </w:rPr>
          <w:fldChar w:fldCharType="begin"/>
        </w:r>
        <w:r w:rsidR="000E1567">
          <w:rPr>
            <w:noProof/>
            <w:webHidden/>
          </w:rPr>
          <w:instrText xml:space="preserve"> PAGEREF _Toc131520323 \h </w:instrText>
        </w:r>
        <w:r>
          <w:rPr>
            <w:noProof/>
            <w:webHidden/>
          </w:rPr>
        </w:r>
        <w:r>
          <w:rPr>
            <w:noProof/>
            <w:webHidden/>
          </w:rPr>
          <w:fldChar w:fldCharType="separate"/>
        </w:r>
        <w:r w:rsidR="009C638E">
          <w:rPr>
            <w:noProof/>
            <w:webHidden/>
          </w:rPr>
          <w:t>2</w:t>
        </w:r>
        <w:r>
          <w:rPr>
            <w:noProof/>
            <w:webHidden/>
          </w:rPr>
          <w:fldChar w:fldCharType="end"/>
        </w:r>
      </w:hyperlink>
    </w:p>
    <w:p w14:paraId="6DEE0E15" w14:textId="2E420D5F" w:rsidR="000E1567" w:rsidRPr="00FD4DD4" w:rsidRDefault="00000000">
      <w:pPr>
        <w:pStyle w:val="TOC1"/>
        <w:rPr>
          <w:rFonts w:eastAsia="Times New Roman" w:cs="Times New Roman"/>
          <w:b w:val="0"/>
          <w:bCs w:val="0"/>
          <w:noProof/>
          <w:color w:val="auto"/>
          <w:spacing w:val="0"/>
          <w:sz w:val="22"/>
          <w:szCs w:val="22"/>
        </w:rPr>
      </w:pPr>
      <w:hyperlink w:anchor="_Toc131520324" w:history="1">
        <w:r w:rsidR="000E1567" w:rsidRPr="009D02B0">
          <w:rPr>
            <w:rStyle w:val="Hyperlink"/>
            <w:noProof/>
          </w:rPr>
          <w:t>Publication Information</w:t>
        </w:r>
        <w:r w:rsidR="000E1567">
          <w:rPr>
            <w:noProof/>
            <w:webHidden/>
          </w:rPr>
          <w:tab/>
        </w:r>
        <w:r w:rsidR="002F0049">
          <w:rPr>
            <w:noProof/>
            <w:webHidden/>
          </w:rPr>
          <w:fldChar w:fldCharType="begin"/>
        </w:r>
        <w:r w:rsidR="000E1567">
          <w:rPr>
            <w:noProof/>
            <w:webHidden/>
          </w:rPr>
          <w:instrText xml:space="preserve"> PAGEREF _Toc131520324 \h </w:instrText>
        </w:r>
        <w:r w:rsidR="002F0049">
          <w:rPr>
            <w:noProof/>
            <w:webHidden/>
          </w:rPr>
        </w:r>
        <w:r w:rsidR="002F0049">
          <w:rPr>
            <w:noProof/>
            <w:webHidden/>
          </w:rPr>
          <w:fldChar w:fldCharType="separate"/>
        </w:r>
        <w:r w:rsidR="009C638E">
          <w:rPr>
            <w:noProof/>
            <w:webHidden/>
          </w:rPr>
          <w:t>4</w:t>
        </w:r>
        <w:r w:rsidR="002F0049">
          <w:rPr>
            <w:noProof/>
            <w:webHidden/>
          </w:rPr>
          <w:fldChar w:fldCharType="end"/>
        </w:r>
      </w:hyperlink>
    </w:p>
    <w:p w14:paraId="609F395B" w14:textId="125978AD" w:rsidR="000E1567" w:rsidRPr="00FD4DD4" w:rsidRDefault="00000000">
      <w:pPr>
        <w:pStyle w:val="TOC1"/>
        <w:rPr>
          <w:rFonts w:eastAsia="Times New Roman" w:cs="Times New Roman"/>
          <w:b w:val="0"/>
          <w:bCs w:val="0"/>
          <w:noProof/>
          <w:color w:val="auto"/>
          <w:spacing w:val="0"/>
          <w:sz w:val="22"/>
          <w:szCs w:val="22"/>
        </w:rPr>
      </w:pPr>
      <w:hyperlink w:anchor="_Toc131520325" w:history="1">
        <w:r w:rsidR="000E1567" w:rsidRPr="009D02B0">
          <w:rPr>
            <w:rStyle w:val="Hyperlink"/>
            <w:noProof/>
          </w:rPr>
          <w:t>Preface</w:t>
        </w:r>
        <w:r w:rsidR="000E1567">
          <w:rPr>
            <w:noProof/>
            <w:webHidden/>
          </w:rPr>
          <w:tab/>
        </w:r>
        <w:r w:rsidR="002F0049">
          <w:rPr>
            <w:noProof/>
            <w:webHidden/>
          </w:rPr>
          <w:fldChar w:fldCharType="begin"/>
        </w:r>
        <w:r w:rsidR="000E1567">
          <w:rPr>
            <w:noProof/>
            <w:webHidden/>
          </w:rPr>
          <w:instrText xml:space="preserve"> PAGEREF _Toc131520325 \h </w:instrText>
        </w:r>
        <w:r w:rsidR="002F0049">
          <w:rPr>
            <w:noProof/>
            <w:webHidden/>
          </w:rPr>
        </w:r>
        <w:r w:rsidR="002F0049">
          <w:rPr>
            <w:noProof/>
            <w:webHidden/>
          </w:rPr>
          <w:fldChar w:fldCharType="separate"/>
        </w:r>
        <w:r w:rsidR="009C638E">
          <w:rPr>
            <w:noProof/>
            <w:webHidden/>
          </w:rPr>
          <w:t>5</w:t>
        </w:r>
        <w:r w:rsidR="002F0049">
          <w:rPr>
            <w:noProof/>
            <w:webHidden/>
          </w:rPr>
          <w:fldChar w:fldCharType="end"/>
        </w:r>
      </w:hyperlink>
    </w:p>
    <w:p w14:paraId="57685078" w14:textId="25CCCF37" w:rsidR="000E1567" w:rsidRPr="00FD4DD4" w:rsidRDefault="00000000">
      <w:pPr>
        <w:pStyle w:val="TOC2"/>
        <w:rPr>
          <w:rFonts w:eastAsia="Times New Roman" w:cs="Times New Roman"/>
          <w:noProof/>
          <w:color w:val="auto"/>
          <w:spacing w:val="0"/>
          <w:sz w:val="22"/>
          <w:szCs w:val="22"/>
        </w:rPr>
      </w:pPr>
      <w:hyperlink w:anchor="_Toc131520326" w:history="1">
        <w:r w:rsidR="000E1567" w:rsidRPr="009D02B0">
          <w:rPr>
            <w:rStyle w:val="Hyperlink"/>
            <w:noProof/>
          </w:rPr>
          <w:t>About this guide</w:t>
        </w:r>
        <w:r w:rsidR="000E1567">
          <w:rPr>
            <w:noProof/>
            <w:webHidden/>
          </w:rPr>
          <w:tab/>
        </w:r>
        <w:r w:rsidR="002F0049">
          <w:rPr>
            <w:noProof/>
            <w:webHidden/>
          </w:rPr>
          <w:fldChar w:fldCharType="begin"/>
        </w:r>
        <w:r w:rsidR="000E1567">
          <w:rPr>
            <w:noProof/>
            <w:webHidden/>
          </w:rPr>
          <w:instrText xml:space="preserve"> PAGEREF _Toc131520326 \h </w:instrText>
        </w:r>
        <w:r w:rsidR="002F0049">
          <w:rPr>
            <w:noProof/>
            <w:webHidden/>
          </w:rPr>
        </w:r>
        <w:r w:rsidR="002F0049">
          <w:rPr>
            <w:noProof/>
            <w:webHidden/>
          </w:rPr>
          <w:fldChar w:fldCharType="separate"/>
        </w:r>
        <w:r w:rsidR="009C638E">
          <w:rPr>
            <w:noProof/>
            <w:webHidden/>
          </w:rPr>
          <w:t>5</w:t>
        </w:r>
        <w:r w:rsidR="002F0049">
          <w:rPr>
            <w:noProof/>
            <w:webHidden/>
          </w:rPr>
          <w:fldChar w:fldCharType="end"/>
        </w:r>
      </w:hyperlink>
    </w:p>
    <w:p w14:paraId="57E3E176" w14:textId="4E897098" w:rsidR="000E1567" w:rsidRPr="00FD4DD4" w:rsidRDefault="00000000">
      <w:pPr>
        <w:pStyle w:val="TOC2"/>
        <w:rPr>
          <w:rFonts w:eastAsia="Times New Roman" w:cs="Times New Roman"/>
          <w:noProof/>
          <w:color w:val="auto"/>
          <w:spacing w:val="0"/>
          <w:sz w:val="22"/>
          <w:szCs w:val="22"/>
        </w:rPr>
      </w:pPr>
      <w:hyperlink w:anchor="_Toc131520327" w:history="1">
        <w:r w:rsidR="000E1567" w:rsidRPr="009D02B0">
          <w:rPr>
            <w:rStyle w:val="Hyperlink"/>
            <w:noProof/>
          </w:rPr>
          <w:t>Version</w:t>
        </w:r>
        <w:r w:rsidR="000E1567">
          <w:rPr>
            <w:noProof/>
            <w:webHidden/>
          </w:rPr>
          <w:tab/>
        </w:r>
        <w:r w:rsidR="002F0049">
          <w:rPr>
            <w:noProof/>
            <w:webHidden/>
          </w:rPr>
          <w:fldChar w:fldCharType="begin"/>
        </w:r>
        <w:r w:rsidR="000E1567">
          <w:rPr>
            <w:noProof/>
            <w:webHidden/>
          </w:rPr>
          <w:instrText xml:space="preserve"> PAGEREF _Toc131520327 \h </w:instrText>
        </w:r>
        <w:r w:rsidR="002F0049">
          <w:rPr>
            <w:noProof/>
            <w:webHidden/>
          </w:rPr>
        </w:r>
        <w:r w:rsidR="002F0049">
          <w:rPr>
            <w:noProof/>
            <w:webHidden/>
          </w:rPr>
          <w:fldChar w:fldCharType="separate"/>
        </w:r>
        <w:r w:rsidR="009C638E">
          <w:rPr>
            <w:noProof/>
            <w:webHidden/>
          </w:rPr>
          <w:t>5</w:t>
        </w:r>
        <w:r w:rsidR="002F0049">
          <w:rPr>
            <w:noProof/>
            <w:webHidden/>
          </w:rPr>
          <w:fldChar w:fldCharType="end"/>
        </w:r>
      </w:hyperlink>
    </w:p>
    <w:p w14:paraId="5C4D4BD9" w14:textId="62FCED77" w:rsidR="000E1567" w:rsidRPr="00FD4DD4" w:rsidRDefault="00000000">
      <w:pPr>
        <w:pStyle w:val="TOC2"/>
        <w:rPr>
          <w:rFonts w:eastAsia="Times New Roman" w:cs="Times New Roman"/>
          <w:noProof/>
          <w:color w:val="auto"/>
          <w:spacing w:val="0"/>
          <w:sz w:val="22"/>
          <w:szCs w:val="22"/>
        </w:rPr>
      </w:pPr>
      <w:hyperlink w:anchor="_Toc131520328" w:history="1">
        <w:r w:rsidR="000E1567" w:rsidRPr="009D02B0">
          <w:rPr>
            <w:rStyle w:val="Hyperlink"/>
            <w:noProof/>
          </w:rPr>
          <w:t>How to use this guide</w:t>
        </w:r>
        <w:r w:rsidR="000E1567">
          <w:rPr>
            <w:noProof/>
            <w:webHidden/>
          </w:rPr>
          <w:tab/>
        </w:r>
        <w:r w:rsidR="002F0049">
          <w:rPr>
            <w:noProof/>
            <w:webHidden/>
          </w:rPr>
          <w:fldChar w:fldCharType="begin"/>
        </w:r>
        <w:r w:rsidR="000E1567">
          <w:rPr>
            <w:noProof/>
            <w:webHidden/>
          </w:rPr>
          <w:instrText xml:space="preserve"> PAGEREF _Toc131520328 \h </w:instrText>
        </w:r>
        <w:r w:rsidR="002F0049">
          <w:rPr>
            <w:noProof/>
            <w:webHidden/>
          </w:rPr>
        </w:r>
        <w:r w:rsidR="002F0049">
          <w:rPr>
            <w:noProof/>
            <w:webHidden/>
          </w:rPr>
          <w:fldChar w:fldCharType="separate"/>
        </w:r>
        <w:r w:rsidR="009C638E">
          <w:rPr>
            <w:noProof/>
            <w:webHidden/>
          </w:rPr>
          <w:t>5</w:t>
        </w:r>
        <w:r w:rsidR="002F0049">
          <w:rPr>
            <w:noProof/>
            <w:webHidden/>
          </w:rPr>
          <w:fldChar w:fldCharType="end"/>
        </w:r>
      </w:hyperlink>
    </w:p>
    <w:p w14:paraId="1C63B7D3" w14:textId="19A5E22B" w:rsidR="000E1567" w:rsidRPr="00FD4DD4" w:rsidRDefault="00000000">
      <w:pPr>
        <w:pStyle w:val="TOC1"/>
        <w:rPr>
          <w:rFonts w:eastAsia="Times New Roman" w:cs="Times New Roman"/>
          <w:b w:val="0"/>
          <w:bCs w:val="0"/>
          <w:noProof/>
          <w:color w:val="auto"/>
          <w:spacing w:val="0"/>
          <w:sz w:val="22"/>
          <w:szCs w:val="22"/>
        </w:rPr>
      </w:pPr>
      <w:hyperlink w:anchor="_Toc131520329" w:history="1">
        <w:r w:rsidR="000E1567" w:rsidRPr="009D02B0">
          <w:rPr>
            <w:rStyle w:val="Hyperlink"/>
            <w:noProof/>
          </w:rPr>
          <w:t>What is new in the latest release?</w:t>
        </w:r>
        <w:r w:rsidR="000E1567">
          <w:rPr>
            <w:noProof/>
            <w:webHidden/>
          </w:rPr>
          <w:tab/>
        </w:r>
        <w:r w:rsidR="002F0049">
          <w:rPr>
            <w:noProof/>
            <w:webHidden/>
          </w:rPr>
          <w:fldChar w:fldCharType="begin"/>
        </w:r>
        <w:r w:rsidR="000E1567">
          <w:rPr>
            <w:noProof/>
            <w:webHidden/>
          </w:rPr>
          <w:instrText xml:space="preserve"> PAGEREF _Toc131520329 \h </w:instrText>
        </w:r>
        <w:r w:rsidR="002F0049">
          <w:rPr>
            <w:noProof/>
            <w:webHidden/>
          </w:rPr>
        </w:r>
        <w:r w:rsidR="002F0049">
          <w:rPr>
            <w:noProof/>
            <w:webHidden/>
          </w:rPr>
          <w:fldChar w:fldCharType="separate"/>
        </w:r>
        <w:r w:rsidR="009C638E">
          <w:rPr>
            <w:noProof/>
            <w:webHidden/>
          </w:rPr>
          <w:t>6</w:t>
        </w:r>
        <w:r w:rsidR="002F0049">
          <w:rPr>
            <w:noProof/>
            <w:webHidden/>
          </w:rPr>
          <w:fldChar w:fldCharType="end"/>
        </w:r>
      </w:hyperlink>
    </w:p>
    <w:p w14:paraId="388FD406" w14:textId="34A3CA6D" w:rsidR="000E1567" w:rsidRPr="00FD4DD4" w:rsidRDefault="00000000">
      <w:pPr>
        <w:pStyle w:val="TOC1"/>
        <w:rPr>
          <w:rFonts w:eastAsia="Times New Roman" w:cs="Times New Roman"/>
          <w:b w:val="0"/>
          <w:bCs w:val="0"/>
          <w:noProof/>
          <w:color w:val="auto"/>
          <w:spacing w:val="0"/>
          <w:sz w:val="22"/>
          <w:szCs w:val="22"/>
        </w:rPr>
      </w:pPr>
      <w:hyperlink w:anchor="_Toc131520330" w:history="1">
        <w:r w:rsidR="000E1567" w:rsidRPr="009D02B0">
          <w:rPr>
            <w:rStyle w:val="Hyperlink"/>
            <w:noProof/>
          </w:rPr>
          <w:t>Installation Overview</w:t>
        </w:r>
        <w:r w:rsidR="000E1567">
          <w:rPr>
            <w:noProof/>
            <w:webHidden/>
          </w:rPr>
          <w:tab/>
        </w:r>
        <w:r w:rsidR="002F0049">
          <w:rPr>
            <w:noProof/>
            <w:webHidden/>
          </w:rPr>
          <w:fldChar w:fldCharType="begin"/>
        </w:r>
        <w:r w:rsidR="000E1567">
          <w:rPr>
            <w:noProof/>
            <w:webHidden/>
          </w:rPr>
          <w:instrText xml:space="preserve"> PAGEREF _Toc131520330 \h </w:instrText>
        </w:r>
        <w:r w:rsidR="002F0049">
          <w:rPr>
            <w:noProof/>
            <w:webHidden/>
          </w:rPr>
        </w:r>
        <w:r w:rsidR="002F0049">
          <w:rPr>
            <w:noProof/>
            <w:webHidden/>
          </w:rPr>
          <w:fldChar w:fldCharType="separate"/>
        </w:r>
        <w:r w:rsidR="009C638E">
          <w:rPr>
            <w:noProof/>
            <w:webHidden/>
          </w:rPr>
          <w:t>7</w:t>
        </w:r>
        <w:r w:rsidR="002F0049">
          <w:rPr>
            <w:noProof/>
            <w:webHidden/>
          </w:rPr>
          <w:fldChar w:fldCharType="end"/>
        </w:r>
      </w:hyperlink>
    </w:p>
    <w:p w14:paraId="00C5B0C4" w14:textId="6CAB773F" w:rsidR="000E1567" w:rsidRPr="00FD4DD4" w:rsidRDefault="00000000">
      <w:pPr>
        <w:pStyle w:val="TOC2"/>
        <w:rPr>
          <w:rFonts w:eastAsia="Times New Roman" w:cs="Times New Roman"/>
          <w:noProof/>
          <w:color w:val="auto"/>
          <w:spacing w:val="0"/>
          <w:sz w:val="22"/>
          <w:szCs w:val="22"/>
        </w:rPr>
      </w:pPr>
      <w:hyperlink w:anchor="_Toc131520331" w:history="1">
        <w:r w:rsidR="000E1567" w:rsidRPr="009D02B0">
          <w:rPr>
            <w:rStyle w:val="Hyperlink"/>
            <w:noProof/>
          </w:rPr>
          <w:t>System Requirements</w:t>
        </w:r>
        <w:r w:rsidR="000E1567">
          <w:rPr>
            <w:noProof/>
            <w:webHidden/>
          </w:rPr>
          <w:tab/>
        </w:r>
        <w:r w:rsidR="002F0049">
          <w:rPr>
            <w:noProof/>
            <w:webHidden/>
          </w:rPr>
          <w:fldChar w:fldCharType="begin"/>
        </w:r>
        <w:r w:rsidR="000E1567">
          <w:rPr>
            <w:noProof/>
            <w:webHidden/>
          </w:rPr>
          <w:instrText xml:space="preserve"> PAGEREF _Toc131520331 \h </w:instrText>
        </w:r>
        <w:r w:rsidR="002F0049">
          <w:rPr>
            <w:noProof/>
            <w:webHidden/>
          </w:rPr>
        </w:r>
        <w:r w:rsidR="002F0049">
          <w:rPr>
            <w:noProof/>
            <w:webHidden/>
          </w:rPr>
          <w:fldChar w:fldCharType="separate"/>
        </w:r>
        <w:r w:rsidR="009C638E">
          <w:rPr>
            <w:noProof/>
            <w:webHidden/>
          </w:rPr>
          <w:t>8</w:t>
        </w:r>
        <w:r w:rsidR="002F0049">
          <w:rPr>
            <w:noProof/>
            <w:webHidden/>
          </w:rPr>
          <w:fldChar w:fldCharType="end"/>
        </w:r>
      </w:hyperlink>
    </w:p>
    <w:p w14:paraId="3B1B06BA" w14:textId="2609F1CB" w:rsidR="000E1567" w:rsidRPr="00FD4DD4" w:rsidRDefault="00000000">
      <w:pPr>
        <w:pStyle w:val="TOC3"/>
        <w:rPr>
          <w:rFonts w:eastAsia="Times New Roman" w:cs="Times New Roman"/>
          <w:noProof/>
          <w:color w:val="auto"/>
          <w:spacing w:val="0"/>
          <w:sz w:val="22"/>
          <w:szCs w:val="22"/>
        </w:rPr>
      </w:pPr>
      <w:hyperlink w:anchor="_Toc131520332" w:history="1">
        <w:r w:rsidR="000E1567" w:rsidRPr="009D02B0">
          <w:rPr>
            <w:rStyle w:val="Hyperlink"/>
            <w:noProof/>
          </w:rPr>
          <w:t>Server</w:t>
        </w:r>
        <w:r w:rsidR="000E1567">
          <w:rPr>
            <w:noProof/>
            <w:webHidden/>
          </w:rPr>
          <w:tab/>
        </w:r>
        <w:r w:rsidR="002F0049">
          <w:rPr>
            <w:noProof/>
            <w:webHidden/>
          </w:rPr>
          <w:fldChar w:fldCharType="begin"/>
        </w:r>
        <w:r w:rsidR="000E1567">
          <w:rPr>
            <w:noProof/>
            <w:webHidden/>
          </w:rPr>
          <w:instrText xml:space="preserve"> PAGEREF _Toc131520332 \h </w:instrText>
        </w:r>
        <w:r w:rsidR="002F0049">
          <w:rPr>
            <w:noProof/>
            <w:webHidden/>
          </w:rPr>
        </w:r>
        <w:r w:rsidR="002F0049">
          <w:rPr>
            <w:noProof/>
            <w:webHidden/>
          </w:rPr>
          <w:fldChar w:fldCharType="separate"/>
        </w:r>
        <w:r w:rsidR="009C638E">
          <w:rPr>
            <w:noProof/>
            <w:webHidden/>
          </w:rPr>
          <w:t>8</w:t>
        </w:r>
        <w:r w:rsidR="002F0049">
          <w:rPr>
            <w:noProof/>
            <w:webHidden/>
          </w:rPr>
          <w:fldChar w:fldCharType="end"/>
        </w:r>
      </w:hyperlink>
    </w:p>
    <w:p w14:paraId="16DDD7E7" w14:textId="0A6065AD" w:rsidR="000E1567" w:rsidRPr="00FD4DD4" w:rsidRDefault="00000000">
      <w:pPr>
        <w:pStyle w:val="TOC3"/>
        <w:rPr>
          <w:rFonts w:eastAsia="Times New Roman" w:cs="Times New Roman"/>
          <w:noProof/>
          <w:color w:val="auto"/>
          <w:spacing w:val="0"/>
          <w:sz w:val="22"/>
          <w:szCs w:val="22"/>
        </w:rPr>
      </w:pPr>
      <w:hyperlink w:anchor="_Toc131520333" w:history="1">
        <w:r w:rsidR="000E1567" w:rsidRPr="009D02B0">
          <w:rPr>
            <w:rStyle w:val="Hyperlink"/>
            <w:noProof/>
          </w:rPr>
          <w:t>Certified Version of IBM i OS</w:t>
        </w:r>
        <w:r w:rsidR="000E1567">
          <w:rPr>
            <w:noProof/>
            <w:webHidden/>
          </w:rPr>
          <w:tab/>
        </w:r>
        <w:r w:rsidR="002F0049">
          <w:rPr>
            <w:noProof/>
            <w:webHidden/>
          </w:rPr>
          <w:fldChar w:fldCharType="begin"/>
        </w:r>
        <w:r w:rsidR="000E1567">
          <w:rPr>
            <w:noProof/>
            <w:webHidden/>
          </w:rPr>
          <w:instrText xml:space="preserve"> PAGEREF _Toc131520333 \h </w:instrText>
        </w:r>
        <w:r w:rsidR="002F0049">
          <w:rPr>
            <w:noProof/>
            <w:webHidden/>
          </w:rPr>
        </w:r>
        <w:r w:rsidR="002F0049">
          <w:rPr>
            <w:noProof/>
            <w:webHidden/>
          </w:rPr>
          <w:fldChar w:fldCharType="separate"/>
        </w:r>
        <w:r w:rsidR="009C638E">
          <w:rPr>
            <w:noProof/>
            <w:webHidden/>
          </w:rPr>
          <w:t>8</w:t>
        </w:r>
        <w:r w:rsidR="002F0049">
          <w:rPr>
            <w:noProof/>
            <w:webHidden/>
          </w:rPr>
          <w:fldChar w:fldCharType="end"/>
        </w:r>
      </w:hyperlink>
    </w:p>
    <w:p w14:paraId="57B07F0D" w14:textId="13DCEBDD" w:rsidR="000E1567" w:rsidRPr="00FD4DD4" w:rsidRDefault="00000000">
      <w:pPr>
        <w:pStyle w:val="TOC3"/>
        <w:rPr>
          <w:rFonts w:eastAsia="Times New Roman" w:cs="Times New Roman"/>
          <w:noProof/>
          <w:color w:val="auto"/>
          <w:spacing w:val="0"/>
          <w:sz w:val="22"/>
          <w:szCs w:val="22"/>
        </w:rPr>
      </w:pPr>
      <w:hyperlink w:anchor="_Toc131520334" w:history="1">
        <w:r w:rsidR="000E1567" w:rsidRPr="009D02B0">
          <w:rPr>
            <w:rStyle w:val="Hyperlink"/>
            <w:noProof/>
          </w:rPr>
          <w:t>Client</w:t>
        </w:r>
        <w:r w:rsidR="000E1567">
          <w:rPr>
            <w:noProof/>
            <w:webHidden/>
          </w:rPr>
          <w:tab/>
        </w:r>
        <w:r w:rsidR="002F0049">
          <w:rPr>
            <w:noProof/>
            <w:webHidden/>
          </w:rPr>
          <w:fldChar w:fldCharType="begin"/>
        </w:r>
        <w:r w:rsidR="000E1567">
          <w:rPr>
            <w:noProof/>
            <w:webHidden/>
          </w:rPr>
          <w:instrText xml:space="preserve"> PAGEREF _Toc131520334 \h </w:instrText>
        </w:r>
        <w:r w:rsidR="002F0049">
          <w:rPr>
            <w:noProof/>
            <w:webHidden/>
          </w:rPr>
        </w:r>
        <w:r w:rsidR="002F0049">
          <w:rPr>
            <w:noProof/>
            <w:webHidden/>
          </w:rPr>
          <w:fldChar w:fldCharType="separate"/>
        </w:r>
        <w:r w:rsidR="009C638E">
          <w:rPr>
            <w:noProof/>
            <w:webHidden/>
          </w:rPr>
          <w:t>9</w:t>
        </w:r>
        <w:r w:rsidR="002F0049">
          <w:rPr>
            <w:noProof/>
            <w:webHidden/>
          </w:rPr>
          <w:fldChar w:fldCharType="end"/>
        </w:r>
      </w:hyperlink>
    </w:p>
    <w:p w14:paraId="2906F02A" w14:textId="6F403A86" w:rsidR="000E1567" w:rsidRPr="00FD4DD4" w:rsidRDefault="00000000">
      <w:pPr>
        <w:pStyle w:val="TOC3"/>
        <w:rPr>
          <w:rFonts w:eastAsia="Times New Roman" w:cs="Times New Roman"/>
          <w:noProof/>
          <w:color w:val="auto"/>
          <w:spacing w:val="0"/>
          <w:sz w:val="22"/>
          <w:szCs w:val="22"/>
        </w:rPr>
      </w:pPr>
      <w:hyperlink w:anchor="_Toc131520335" w:history="1">
        <w:r w:rsidR="000E1567" w:rsidRPr="009D02B0">
          <w:rPr>
            <w:rStyle w:val="Hyperlink"/>
            <w:noProof/>
          </w:rPr>
          <w:t>Supported versions of Eclipse and Rational products (RDi)</w:t>
        </w:r>
        <w:r w:rsidR="000E1567">
          <w:rPr>
            <w:noProof/>
            <w:webHidden/>
          </w:rPr>
          <w:tab/>
        </w:r>
        <w:r w:rsidR="002F0049">
          <w:rPr>
            <w:noProof/>
            <w:webHidden/>
          </w:rPr>
          <w:fldChar w:fldCharType="begin"/>
        </w:r>
        <w:r w:rsidR="000E1567">
          <w:rPr>
            <w:noProof/>
            <w:webHidden/>
          </w:rPr>
          <w:instrText xml:space="preserve"> PAGEREF _Toc131520335 \h </w:instrText>
        </w:r>
        <w:r w:rsidR="002F0049">
          <w:rPr>
            <w:noProof/>
            <w:webHidden/>
          </w:rPr>
        </w:r>
        <w:r w:rsidR="002F0049">
          <w:rPr>
            <w:noProof/>
            <w:webHidden/>
          </w:rPr>
          <w:fldChar w:fldCharType="separate"/>
        </w:r>
        <w:r w:rsidR="009C638E">
          <w:rPr>
            <w:noProof/>
            <w:webHidden/>
          </w:rPr>
          <w:t>10</w:t>
        </w:r>
        <w:r w:rsidR="002F0049">
          <w:rPr>
            <w:noProof/>
            <w:webHidden/>
          </w:rPr>
          <w:fldChar w:fldCharType="end"/>
        </w:r>
      </w:hyperlink>
    </w:p>
    <w:p w14:paraId="0A3837F4" w14:textId="55F6C3BB" w:rsidR="000E1567" w:rsidRPr="00FD4DD4" w:rsidRDefault="00000000">
      <w:pPr>
        <w:pStyle w:val="TOC3"/>
        <w:rPr>
          <w:rFonts w:eastAsia="Times New Roman" w:cs="Times New Roman"/>
          <w:noProof/>
          <w:color w:val="auto"/>
          <w:spacing w:val="0"/>
          <w:sz w:val="22"/>
          <w:szCs w:val="22"/>
        </w:rPr>
      </w:pPr>
      <w:hyperlink w:anchor="_Toc131520336" w:history="1">
        <w:r w:rsidR="000E1567" w:rsidRPr="009D02B0">
          <w:rPr>
            <w:rStyle w:val="Hyperlink"/>
            <w:noProof/>
          </w:rPr>
          <w:t>Client-Server Connections</w:t>
        </w:r>
        <w:r w:rsidR="000E1567">
          <w:rPr>
            <w:noProof/>
            <w:webHidden/>
          </w:rPr>
          <w:tab/>
        </w:r>
        <w:r w:rsidR="002F0049">
          <w:rPr>
            <w:noProof/>
            <w:webHidden/>
          </w:rPr>
          <w:fldChar w:fldCharType="begin"/>
        </w:r>
        <w:r w:rsidR="000E1567">
          <w:rPr>
            <w:noProof/>
            <w:webHidden/>
          </w:rPr>
          <w:instrText xml:space="preserve"> PAGEREF _Toc131520336 \h </w:instrText>
        </w:r>
        <w:r w:rsidR="002F0049">
          <w:rPr>
            <w:noProof/>
            <w:webHidden/>
          </w:rPr>
        </w:r>
        <w:r w:rsidR="002F0049">
          <w:rPr>
            <w:noProof/>
            <w:webHidden/>
          </w:rPr>
          <w:fldChar w:fldCharType="separate"/>
        </w:r>
        <w:r w:rsidR="009C638E">
          <w:rPr>
            <w:noProof/>
            <w:webHidden/>
          </w:rPr>
          <w:t>10</w:t>
        </w:r>
        <w:r w:rsidR="002F0049">
          <w:rPr>
            <w:noProof/>
            <w:webHidden/>
          </w:rPr>
          <w:fldChar w:fldCharType="end"/>
        </w:r>
      </w:hyperlink>
    </w:p>
    <w:p w14:paraId="29C74410" w14:textId="52066CBB" w:rsidR="000E1567" w:rsidRPr="00FD4DD4" w:rsidRDefault="00000000">
      <w:pPr>
        <w:pStyle w:val="TOC2"/>
        <w:rPr>
          <w:rFonts w:eastAsia="Times New Roman" w:cs="Times New Roman"/>
          <w:noProof/>
          <w:color w:val="auto"/>
          <w:spacing w:val="0"/>
          <w:sz w:val="22"/>
          <w:szCs w:val="22"/>
        </w:rPr>
      </w:pPr>
      <w:hyperlink w:anchor="_Toc131520337" w:history="1">
        <w:r w:rsidR="000E1567" w:rsidRPr="009D02B0">
          <w:rPr>
            <w:rStyle w:val="Hyperlink"/>
            <w:noProof/>
          </w:rPr>
          <w:t>User Profile Requirements</w:t>
        </w:r>
        <w:r w:rsidR="000E1567">
          <w:rPr>
            <w:noProof/>
            <w:webHidden/>
          </w:rPr>
          <w:tab/>
        </w:r>
        <w:r w:rsidR="002F0049">
          <w:rPr>
            <w:noProof/>
            <w:webHidden/>
          </w:rPr>
          <w:fldChar w:fldCharType="begin"/>
        </w:r>
        <w:r w:rsidR="000E1567">
          <w:rPr>
            <w:noProof/>
            <w:webHidden/>
          </w:rPr>
          <w:instrText xml:space="preserve"> PAGEREF _Toc131520337 \h </w:instrText>
        </w:r>
        <w:r w:rsidR="002F0049">
          <w:rPr>
            <w:noProof/>
            <w:webHidden/>
          </w:rPr>
        </w:r>
        <w:r w:rsidR="002F0049">
          <w:rPr>
            <w:noProof/>
            <w:webHidden/>
          </w:rPr>
          <w:fldChar w:fldCharType="separate"/>
        </w:r>
        <w:r w:rsidR="009C638E">
          <w:rPr>
            <w:noProof/>
            <w:webHidden/>
          </w:rPr>
          <w:t>11</w:t>
        </w:r>
        <w:r w:rsidR="002F0049">
          <w:rPr>
            <w:noProof/>
            <w:webHidden/>
          </w:rPr>
          <w:fldChar w:fldCharType="end"/>
        </w:r>
      </w:hyperlink>
    </w:p>
    <w:p w14:paraId="5C8AEB09" w14:textId="414881C9" w:rsidR="000E1567" w:rsidRPr="00FD4DD4" w:rsidRDefault="00000000">
      <w:pPr>
        <w:pStyle w:val="TOC2"/>
        <w:rPr>
          <w:rFonts w:eastAsia="Times New Roman" w:cs="Times New Roman"/>
          <w:noProof/>
          <w:color w:val="auto"/>
          <w:spacing w:val="0"/>
          <w:sz w:val="22"/>
          <w:szCs w:val="22"/>
        </w:rPr>
      </w:pPr>
      <w:hyperlink w:anchor="_Toc131520338" w:history="1">
        <w:r w:rsidR="000E1567" w:rsidRPr="009D02B0">
          <w:rPr>
            <w:rStyle w:val="Hyperlink"/>
            <w:noProof/>
          </w:rPr>
          <w:t>Server Pre-Installation Verifications</w:t>
        </w:r>
        <w:r w:rsidR="000E1567">
          <w:rPr>
            <w:noProof/>
            <w:webHidden/>
          </w:rPr>
          <w:tab/>
        </w:r>
        <w:r w:rsidR="002F0049">
          <w:rPr>
            <w:noProof/>
            <w:webHidden/>
          </w:rPr>
          <w:fldChar w:fldCharType="begin"/>
        </w:r>
        <w:r w:rsidR="000E1567">
          <w:rPr>
            <w:noProof/>
            <w:webHidden/>
          </w:rPr>
          <w:instrText xml:space="preserve"> PAGEREF _Toc131520338 \h </w:instrText>
        </w:r>
        <w:r w:rsidR="002F0049">
          <w:rPr>
            <w:noProof/>
            <w:webHidden/>
          </w:rPr>
        </w:r>
        <w:r w:rsidR="002F0049">
          <w:rPr>
            <w:noProof/>
            <w:webHidden/>
          </w:rPr>
          <w:fldChar w:fldCharType="separate"/>
        </w:r>
        <w:r w:rsidR="009C638E">
          <w:rPr>
            <w:noProof/>
            <w:webHidden/>
          </w:rPr>
          <w:t>13</w:t>
        </w:r>
        <w:r w:rsidR="002F0049">
          <w:rPr>
            <w:noProof/>
            <w:webHidden/>
          </w:rPr>
          <w:fldChar w:fldCharType="end"/>
        </w:r>
      </w:hyperlink>
    </w:p>
    <w:p w14:paraId="58678E36" w14:textId="6F43A87D" w:rsidR="000E1567" w:rsidRPr="00FD4DD4" w:rsidRDefault="00000000">
      <w:pPr>
        <w:pStyle w:val="TOC2"/>
        <w:rPr>
          <w:rFonts w:eastAsia="Times New Roman" w:cs="Times New Roman"/>
          <w:noProof/>
          <w:color w:val="auto"/>
          <w:spacing w:val="0"/>
          <w:sz w:val="22"/>
          <w:szCs w:val="22"/>
        </w:rPr>
      </w:pPr>
      <w:hyperlink w:anchor="_Toc131520339" w:history="1">
        <w:r w:rsidR="000E1567" w:rsidRPr="009D02B0">
          <w:rPr>
            <w:rStyle w:val="Hyperlink"/>
            <w:noProof/>
          </w:rPr>
          <w:t>X-Analysis Client Components</w:t>
        </w:r>
        <w:r w:rsidR="000E1567">
          <w:rPr>
            <w:noProof/>
            <w:webHidden/>
          </w:rPr>
          <w:tab/>
        </w:r>
        <w:r w:rsidR="002F0049">
          <w:rPr>
            <w:noProof/>
            <w:webHidden/>
          </w:rPr>
          <w:fldChar w:fldCharType="begin"/>
        </w:r>
        <w:r w:rsidR="000E1567">
          <w:rPr>
            <w:noProof/>
            <w:webHidden/>
          </w:rPr>
          <w:instrText xml:space="preserve"> PAGEREF _Toc131520339 \h </w:instrText>
        </w:r>
        <w:r w:rsidR="002F0049">
          <w:rPr>
            <w:noProof/>
            <w:webHidden/>
          </w:rPr>
        </w:r>
        <w:r w:rsidR="002F0049">
          <w:rPr>
            <w:noProof/>
            <w:webHidden/>
          </w:rPr>
          <w:fldChar w:fldCharType="separate"/>
        </w:r>
        <w:r w:rsidR="009C638E">
          <w:rPr>
            <w:noProof/>
            <w:webHidden/>
          </w:rPr>
          <w:t>14</w:t>
        </w:r>
        <w:r w:rsidR="002F0049">
          <w:rPr>
            <w:noProof/>
            <w:webHidden/>
          </w:rPr>
          <w:fldChar w:fldCharType="end"/>
        </w:r>
      </w:hyperlink>
    </w:p>
    <w:p w14:paraId="17C79492" w14:textId="6DDAAC7F" w:rsidR="000E1567" w:rsidRPr="00FD4DD4" w:rsidRDefault="00000000">
      <w:pPr>
        <w:pStyle w:val="TOC2"/>
        <w:rPr>
          <w:rFonts w:eastAsia="Times New Roman" w:cs="Times New Roman"/>
          <w:noProof/>
          <w:color w:val="auto"/>
          <w:spacing w:val="0"/>
          <w:sz w:val="22"/>
          <w:szCs w:val="22"/>
        </w:rPr>
      </w:pPr>
      <w:hyperlink w:anchor="_Toc131520340" w:history="1">
        <w:r w:rsidR="000E1567" w:rsidRPr="009D02B0">
          <w:rPr>
            <w:rStyle w:val="Hyperlink"/>
            <w:noProof/>
          </w:rPr>
          <w:t>X-Analysis Server Components</w:t>
        </w:r>
        <w:r w:rsidR="000E1567">
          <w:rPr>
            <w:noProof/>
            <w:webHidden/>
          </w:rPr>
          <w:tab/>
        </w:r>
        <w:r w:rsidR="002F0049">
          <w:rPr>
            <w:noProof/>
            <w:webHidden/>
          </w:rPr>
          <w:fldChar w:fldCharType="begin"/>
        </w:r>
        <w:r w:rsidR="000E1567">
          <w:rPr>
            <w:noProof/>
            <w:webHidden/>
          </w:rPr>
          <w:instrText xml:space="preserve"> PAGEREF _Toc131520340 \h </w:instrText>
        </w:r>
        <w:r w:rsidR="002F0049">
          <w:rPr>
            <w:noProof/>
            <w:webHidden/>
          </w:rPr>
        </w:r>
        <w:r w:rsidR="002F0049">
          <w:rPr>
            <w:noProof/>
            <w:webHidden/>
          </w:rPr>
          <w:fldChar w:fldCharType="separate"/>
        </w:r>
        <w:r w:rsidR="009C638E">
          <w:rPr>
            <w:noProof/>
            <w:webHidden/>
          </w:rPr>
          <w:t>15</w:t>
        </w:r>
        <w:r w:rsidR="002F0049">
          <w:rPr>
            <w:noProof/>
            <w:webHidden/>
          </w:rPr>
          <w:fldChar w:fldCharType="end"/>
        </w:r>
      </w:hyperlink>
    </w:p>
    <w:p w14:paraId="5E9B6E8B" w14:textId="111FA153" w:rsidR="000E1567" w:rsidRPr="00FD4DD4" w:rsidRDefault="00000000">
      <w:pPr>
        <w:pStyle w:val="TOC2"/>
        <w:rPr>
          <w:rFonts w:eastAsia="Times New Roman" w:cs="Times New Roman"/>
          <w:noProof/>
          <w:color w:val="auto"/>
          <w:spacing w:val="0"/>
          <w:sz w:val="22"/>
          <w:szCs w:val="22"/>
        </w:rPr>
      </w:pPr>
      <w:hyperlink w:anchor="_Toc131520341" w:history="1">
        <w:r w:rsidR="000E1567" w:rsidRPr="009D02B0">
          <w:rPr>
            <w:rStyle w:val="Hyperlink"/>
            <w:noProof/>
          </w:rPr>
          <w:t>Server License</w:t>
        </w:r>
        <w:r w:rsidR="000E1567">
          <w:rPr>
            <w:noProof/>
            <w:webHidden/>
          </w:rPr>
          <w:tab/>
        </w:r>
        <w:r w:rsidR="002F0049">
          <w:rPr>
            <w:noProof/>
            <w:webHidden/>
          </w:rPr>
          <w:fldChar w:fldCharType="begin"/>
        </w:r>
        <w:r w:rsidR="000E1567">
          <w:rPr>
            <w:noProof/>
            <w:webHidden/>
          </w:rPr>
          <w:instrText xml:space="preserve"> PAGEREF _Toc131520341 \h </w:instrText>
        </w:r>
        <w:r w:rsidR="002F0049">
          <w:rPr>
            <w:noProof/>
            <w:webHidden/>
          </w:rPr>
        </w:r>
        <w:r w:rsidR="002F0049">
          <w:rPr>
            <w:noProof/>
            <w:webHidden/>
          </w:rPr>
          <w:fldChar w:fldCharType="separate"/>
        </w:r>
        <w:r w:rsidR="009C638E">
          <w:rPr>
            <w:noProof/>
            <w:webHidden/>
          </w:rPr>
          <w:t>16</w:t>
        </w:r>
        <w:r w:rsidR="002F0049">
          <w:rPr>
            <w:noProof/>
            <w:webHidden/>
          </w:rPr>
          <w:fldChar w:fldCharType="end"/>
        </w:r>
      </w:hyperlink>
    </w:p>
    <w:p w14:paraId="0BECAB9B" w14:textId="5502B070" w:rsidR="000E1567" w:rsidRPr="00FD4DD4" w:rsidRDefault="00000000">
      <w:pPr>
        <w:pStyle w:val="TOC1"/>
        <w:rPr>
          <w:rFonts w:eastAsia="Times New Roman" w:cs="Times New Roman"/>
          <w:b w:val="0"/>
          <w:bCs w:val="0"/>
          <w:noProof/>
          <w:color w:val="auto"/>
          <w:spacing w:val="0"/>
          <w:sz w:val="22"/>
          <w:szCs w:val="22"/>
        </w:rPr>
      </w:pPr>
      <w:hyperlink w:anchor="_Toc131520342" w:history="1">
        <w:r w:rsidR="000E1567" w:rsidRPr="009D02B0">
          <w:rPr>
            <w:rStyle w:val="Hyperlink"/>
            <w:noProof/>
          </w:rPr>
          <w:t>Installing the Server Software</w:t>
        </w:r>
        <w:r w:rsidR="000E1567">
          <w:rPr>
            <w:noProof/>
            <w:webHidden/>
          </w:rPr>
          <w:tab/>
        </w:r>
        <w:r w:rsidR="002F0049">
          <w:rPr>
            <w:noProof/>
            <w:webHidden/>
          </w:rPr>
          <w:fldChar w:fldCharType="begin"/>
        </w:r>
        <w:r w:rsidR="000E1567">
          <w:rPr>
            <w:noProof/>
            <w:webHidden/>
          </w:rPr>
          <w:instrText xml:space="preserve"> PAGEREF _Toc131520342 \h </w:instrText>
        </w:r>
        <w:r w:rsidR="002F0049">
          <w:rPr>
            <w:noProof/>
            <w:webHidden/>
          </w:rPr>
        </w:r>
        <w:r w:rsidR="002F0049">
          <w:rPr>
            <w:noProof/>
            <w:webHidden/>
          </w:rPr>
          <w:fldChar w:fldCharType="separate"/>
        </w:r>
        <w:r w:rsidR="009C638E">
          <w:rPr>
            <w:noProof/>
            <w:webHidden/>
          </w:rPr>
          <w:t>17</w:t>
        </w:r>
        <w:r w:rsidR="002F0049">
          <w:rPr>
            <w:noProof/>
            <w:webHidden/>
          </w:rPr>
          <w:fldChar w:fldCharType="end"/>
        </w:r>
      </w:hyperlink>
    </w:p>
    <w:p w14:paraId="11801C5F" w14:textId="1B7EBC13" w:rsidR="000E1567" w:rsidRPr="00FD4DD4" w:rsidRDefault="00000000">
      <w:pPr>
        <w:pStyle w:val="TOC2"/>
        <w:rPr>
          <w:rFonts w:eastAsia="Times New Roman" w:cs="Times New Roman"/>
          <w:noProof/>
          <w:color w:val="auto"/>
          <w:spacing w:val="0"/>
          <w:sz w:val="22"/>
          <w:szCs w:val="22"/>
        </w:rPr>
      </w:pPr>
      <w:hyperlink w:anchor="_Toc131520343" w:history="1">
        <w:r w:rsidR="000E1567" w:rsidRPr="009D02B0">
          <w:rPr>
            <w:rStyle w:val="Hyperlink"/>
            <w:noProof/>
          </w:rPr>
          <w:t>Server Installation Manager</w:t>
        </w:r>
        <w:r w:rsidR="000E1567">
          <w:rPr>
            <w:noProof/>
            <w:webHidden/>
          </w:rPr>
          <w:tab/>
        </w:r>
        <w:r w:rsidR="002F0049">
          <w:rPr>
            <w:noProof/>
            <w:webHidden/>
          </w:rPr>
          <w:fldChar w:fldCharType="begin"/>
        </w:r>
        <w:r w:rsidR="000E1567">
          <w:rPr>
            <w:noProof/>
            <w:webHidden/>
          </w:rPr>
          <w:instrText xml:space="preserve"> PAGEREF _Toc131520343 \h </w:instrText>
        </w:r>
        <w:r w:rsidR="002F0049">
          <w:rPr>
            <w:noProof/>
            <w:webHidden/>
          </w:rPr>
        </w:r>
        <w:r w:rsidR="002F0049">
          <w:rPr>
            <w:noProof/>
            <w:webHidden/>
          </w:rPr>
          <w:fldChar w:fldCharType="separate"/>
        </w:r>
        <w:r w:rsidR="009C638E">
          <w:rPr>
            <w:noProof/>
            <w:webHidden/>
          </w:rPr>
          <w:t>18</w:t>
        </w:r>
        <w:r w:rsidR="002F0049">
          <w:rPr>
            <w:noProof/>
            <w:webHidden/>
          </w:rPr>
          <w:fldChar w:fldCharType="end"/>
        </w:r>
      </w:hyperlink>
    </w:p>
    <w:p w14:paraId="7ACD31CA" w14:textId="2F1D7CB9" w:rsidR="000E1567" w:rsidRPr="00FD4DD4" w:rsidRDefault="00000000">
      <w:pPr>
        <w:pStyle w:val="TOC2"/>
        <w:rPr>
          <w:rFonts w:eastAsia="Times New Roman" w:cs="Times New Roman"/>
          <w:noProof/>
          <w:color w:val="auto"/>
          <w:spacing w:val="0"/>
          <w:sz w:val="22"/>
          <w:szCs w:val="22"/>
        </w:rPr>
      </w:pPr>
      <w:hyperlink w:anchor="_Toc131520344" w:history="1">
        <w:r w:rsidR="000E1567" w:rsidRPr="009D02B0">
          <w:rPr>
            <w:rStyle w:val="Hyperlink"/>
            <w:noProof/>
          </w:rPr>
          <w:t>Manual Installation Method</w:t>
        </w:r>
        <w:r w:rsidR="000E1567">
          <w:rPr>
            <w:noProof/>
            <w:webHidden/>
          </w:rPr>
          <w:tab/>
        </w:r>
        <w:r w:rsidR="002F0049">
          <w:rPr>
            <w:noProof/>
            <w:webHidden/>
          </w:rPr>
          <w:fldChar w:fldCharType="begin"/>
        </w:r>
        <w:r w:rsidR="000E1567">
          <w:rPr>
            <w:noProof/>
            <w:webHidden/>
          </w:rPr>
          <w:instrText xml:space="preserve"> PAGEREF _Toc131520344 \h </w:instrText>
        </w:r>
        <w:r w:rsidR="002F0049">
          <w:rPr>
            <w:noProof/>
            <w:webHidden/>
          </w:rPr>
        </w:r>
        <w:r w:rsidR="002F0049">
          <w:rPr>
            <w:noProof/>
            <w:webHidden/>
          </w:rPr>
          <w:fldChar w:fldCharType="separate"/>
        </w:r>
        <w:r w:rsidR="009C638E">
          <w:rPr>
            <w:noProof/>
            <w:webHidden/>
          </w:rPr>
          <w:t>30</w:t>
        </w:r>
        <w:r w:rsidR="002F0049">
          <w:rPr>
            <w:noProof/>
            <w:webHidden/>
          </w:rPr>
          <w:fldChar w:fldCharType="end"/>
        </w:r>
      </w:hyperlink>
    </w:p>
    <w:p w14:paraId="2CFC04F3" w14:textId="54CAE285" w:rsidR="000E1567" w:rsidRPr="00FD4DD4" w:rsidRDefault="00000000">
      <w:pPr>
        <w:pStyle w:val="TOC3"/>
        <w:rPr>
          <w:rFonts w:eastAsia="Times New Roman" w:cs="Times New Roman"/>
          <w:noProof/>
          <w:color w:val="auto"/>
          <w:spacing w:val="0"/>
          <w:sz w:val="22"/>
          <w:szCs w:val="22"/>
        </w:rPr>
      </w:pPr>
      <w:hyperlink w:anchor="_Toc131520345" w:history="1">
        <w:r w:rsidR="000E1567" w:rsidRPr="009D02B0">
          <w:rPr>
            <w:rStyle w:val="Hyperlink"/>
            <w:noProof/>
          </w:rPr>
          <w:t>FTP Commands to Upload of XAN4LOAD Package File</w:t>
        </w:r>
        <w:r w:rsidR="000E1567">
          <w:rPr>
            <w:noProof/>
            <w:webHidden/>
          </w:rPr>
          <w:tab/>
        </w:r>
        <w:r w:rsidR="002F0049">
          <w:rPr>
            <w:noProof/>
            <w:webHidden/>
          </w:rPr>
          <w:fldChar w:fldCharType="begin"/>
        </w:r>
        <w:r w:rsidR="000E1567">
          <w:rPr>
            <w:noProof/>
            <w:webHidden/>
          </w:rPr>
          <w:instrText xml:space="preserve"> PAGEREF _Toc131520345 \h </w:instrText>
        </w:r>
        <w:r w:rsidR="002F0049">
          <w:rPr>
            <w:noProof/>
            <w:webHidden/>
          </w:rPr>
        </w:r>
        <w:r w:rsidR="002F0049">
          <w:rPr>
            <w:noProof/>
            <w:webHidden/>
          </w:rPr>
          <w:fldChar w:fldCharType="separate"/>
        </w:r>
        <w:r w:rsidR="009C638E">
          <w:rPr>
            <w:noProof/>
            <w:webHidden/>
          </w:rPr>
          <w:t>30</w:t>
        </w:r>
        <w:r w:rsidR="002F0049">
          <w:rPr>
            <w:noProof/>
            <w:webHidden/>
          </w:rPr>
          <w:fldChar w:fldCharType="end"/>
        </w:r>
      </w:hyperlink>
    </w:p>
    <w:p w14:paraId="5B56ADC6" w14:textId="0403A73C" w:rsidR="000E1567" w:rsidRPr="00FD4DD4" w:rsidRDefault="00000000">
      <w:pPr>
        <w:pStyle w:val="TOC3"/>
        <w:rPr>
          <w:rFonts w:eastAsia="Times New Roman" w:cs="Times New Roman"/>
          <w:noProof/>
          <w:color w:val="auto"/>
          <w:spacing w:val="0"/>
          <w:sz w:val="22"/>
          <w:szCs w:val="22"/>
        </w:rPr>
      </w:pPr>
      <w:hyperlink w:anchor="_Toc131520346" w:history="1">
        <w:r w:rsidR="000E1567" w:rsidRPr="009D02B0">
          <w:rPr>
            <w:rStyle w:val="Hyperlink"/>
            <w:noProof/>
          </w:rPr>
          <w:t>Installation Process</w:t>
        </w:r>
        <w:r w:rsidR="000E1567">
          <w:rPr>
            <w:noProof/>
            <w:webHidden/>
          </w:rPr>
          <w:tab/>
        </w:r>
        <w:r w:rsidR="002F0049">
          <w:rPr>
            <w:noProof/>
            <w:webHidden/>
          </w:rPr>
          <w:fldChar w:fldCharType="begin"/>
        </w:r>
        <w:r w:rsidR="000E1567">
          <w:rPr>
            <w:noProof/>
            <w:webHidden/>
          </w:rPr>
          <w:instrText xml:space="preserve"> PAGEREF _Toc131520346 \h </w:instrText>
        </w:r>
        <w:r w:rsidR="002F0049">
          <w:rPr>
            <w:noProof/>
            <w:webHidden/>
          </w:rPr>
        </w:r>
        <w:r w:rsidR="002F0049">
          <w:rPr>
            <w:noProof/>
            <w:webHidden/>
          </w:rPr>
          <w:fldChar w:fldCharType="separate"/>
        </w:r>
        <w:r w:rsidR="009C638E">
          <w:rPr>
            <w:noProof/>
            <w:webHidden/>
          </w:rPr>
          <w:t>31</w:t>
        </w:r>
        <w:r w:rsidR="002F0049">
          <w:rPr>
            <w:noProof/>
            <w:webHidden/>
          </w:rPr>
          <w:fldChar w:fldCharType="end"/>
        </w:r>
      </w:hyperlink>
    </w:p>
    <w:p w14:paraId="27557A6B" w14:textId="4198803B" w:rsidR="000E1567" w:rsidRPr="00FD4DD4" w:rsidRDefault="00000000">
      <w:pPr>
        <w:pStyle w:val="TOC2"/>
        <w:rPr>
          <w:rFonts w:eastAsia="Times New Roman" w:cs="Times New Roman"/>
          <w:noProof/>
          <w:color w:val="auto"/>
          <w:spacing w:val="0"/>
          <w:sz w:val="22"/>
          <w:szCs w:val="22"/>
        </w:rPr>
      </w:pPr>
      <w:hyperlink w:anchor="_Toc131520347" w:history="1">
        <w:r w:rsidR="000E1567" w:rsidRPr="009D02B0">
          <w:rPr>
            <w:rStyle w:val="Hyperlink"/>
            <w:noProof/>
          </w:rPr>
          <w:t>Post Installation Details</w:t>
        </w:r>
        <w:r w:rsidR="000E1567">
          <w:rPr>
            <w:noProof/>
            <w:webHidden/>
          </w:rPr>
          <w:tab/>
        </w:r>
        <w:r w:rsidR="002F0049">
          <w:rPr>
            <w:noProof/>
            <w:webHidden/>
          </w:rPr>
          <w:fldChar w:fldCharType="begin"/>
        </w:r>
        <w:r w:rsidR="000E1567">
          <w:rPr>
            <w:noProof/>
            <w:webHidden/>
          </w:rPr>
          <w:instrText xml:space="preserve"> PAGEREF _Toc131520347 \h </w:instrText>
        </w:r>
        <w:r w:rsidR="002F0049">
          <w:rPr>
            <w:noProof/>
            <w:webHidden/>
          </w:rPr>
        </w:r>
        <w:r w:rsidR="002F0049">
          <w:rPr>
            <w:noProof/>
            <w:webHidden/>
          </w:rPr>
          <w:fldChar w:fldCharType="separate"/>
        </w:r>
        <w:r w:rsidR="009C638E">
          <w:rPr>
            <w:noProof/>
            <w:webHidden/>
          </w:rPr>
          <w:t>33</w:t>
        </w:r>
        <w:r w:rsidR="002F0049">
          <w:rPr>
            <w:noProof/>
            <w:webHidden/>
          </w:rPr>
          <w:fldChar w:fldCharType="end"/>
        </w:r>
      </w:hyperlink>
    </w:p>
    <w:p w14:paraId="15462D85" w14:textId="0227F089" w:rsidR="000E1567" w:rsidRPr="00FD4DD4" w:rsidRDefault="00000000">
      <w:pPr>
        <w:pStyle w:val="TOC1"/>
        <w:rPr>
          <w:rFonts w:eastAsia="Times New Roman" w:cs="Times New Roman"/>
          <w:b w:val="0"/>
          <w:bCs w:val="0"/>
          <w:noProof/>
          <w:color w:val="auto"/>
          <w:spacing w:val="0"/>
          <w:sz w:val="22"/>
          <w:szCs w:val="22"/>
        </w:rPr>
      </w:pPr>
      <w:hyperlink w:anchor="_Toc131520348" w:history="1">
        <w:r w:rsidR="000E1567" w:rsidRPr="009D02B0">
          <w:rPr>
            <w:rStyle w:val="Hyperlink"/>
            <w:noProof/>
          </w:rPr>
          <w:t>Installing the Client Software</w:t>
        </w:r>
        <w:r w:rsidR="000E1567">
          <w:rPr>
            <w:noProof/>
            <w:webHidden/>
          </w:rPr>
          <w:tab/>
        </w:r>
        <w:r w:rsidR="002F0049">
          <w:rPr>
            <w:noProof/>
            <w:webHidden/>
          </w:rPr>
          <w:fldChar w:fldCharType="begin"/>
        </w:r>
        <w:r w:rsidR="000E1567">
          <w:rPr>
            <w:noProof/>
            <w:webHidden/>
          </w:rPr>
          <w:instrText xml:space="preserve"> PAGEREF _Toc131520348 \h </w:instrText>
        </w:r>
        <w:r w:rsidR="002F0049">
          <w:rPr>
            <w:noProof/>
            <w:webHidden/>
          </w:rPr>
        </w:r>
        <w:r w:rsidR="002F0049">
          <w:rPr>
            <w:noProof/>
            <w:webHidden/>
          </w:rPr>
          <w:fldChar w:fldCharType="separate"/>
        </w:r>
        <w:r w:rsidR="009C638E">
          <w:rPr>
            <w:noProof/>
            <w:webHidden/>
          </w:rPr>
          <w:t>34</w:t>
        </w:r>
        <w:r w:rsidR="002F0049">
          <w:rPr>
            <w:noProof/>
            <w:webHidden/>
          </w:rPr>
          <w:fldChar w:fldCharType="end"/>
        </w:r>
      </w:hyperlink>
    </w:p>
    <w:p w14:paraId="404D0834" w14:textId="5683330F" w:rsidR="000E1567" w:rsidRPr="00FD4DD4" w:rsidRDefault="00000000">
      <w:pPr>
        <w:pStyle w:val="TOC2"/>
        <w:rPr>
          <w:rFonts w:eastAsia="Times New Roman" w:cs="Times New Roman"/>
          <w:noProof/>
          <w:color w:val="auto"/>
          <w:spacing w:val="0"/>
          <w:sz w:val="22"/>
          <w:szCs w:val="22"/>
        </w:rPr>
      </w:pPr>
      <w:hyperlink w:anchor="_Toc131520349" w:history="1">
        <w:r w:rsidR="000E1567" w:rsidRPr="009D02B0">
          <w:rPr>
            <w:rStyle w:val="Hyperlink"/>
            <w:noProof/>
          </w:rPr>
          <w:t>Pre-Installation Details</w:t>
        </w:r>
        <w:r w:rsidR="000E1567">
          <w:rPr>
            <w:noProof/>
            <w:webHidden/>
          </w:rPr>
          <w:tab/>
        </w:r>
        <w:r w:rsidR="002F0049">
          <w:rPr>
            <w:noProof/>
            <w:webHidden/>
          </w:rPr>
          <w:fldChar w:fldCharType="begin"/>
        </w:r>
        <w:r w:rsidR="000E1567">
          <w:rPr>
            <w:noProof/>
            <w:webHidden/>
          </w:rPr>
          <w:instrText xml:space="preserve"> PAGEREF _Toc131520349 \h </w:instrText>
        </w:r>
        <w:r w:rsidR="002F0049">
          <w:rPr>
            <w:noProof/>
            <w:webHidden/>
          </w:rPr>
        </w:r>
        <w:r w:rsidR="002F0049">
          <w:rPr>
            <w:noProof/>
            <w:webHidden/>
          </w:rPr>
          <w:fldChar w:fldCharType="separate"/>
        </w:r>
        <w:r w:rsidR="009C638E">
          <w:rPr>
            <w:noProof/>
            <w:webHidden/>
          </w:rPr>
          <w:t>34</w:t>
        </w:r>
        <w:r w:rsidR="002F0049">
          <w:rPr>
            <w:noProof/>
            <w:webHidden/>
          </w:rPr>
          <w:fldChar w:fldCharType="end"/>
        </w:r>
      </w:hyperlink>
    </w:p>
    <w:p w14:paraId="66409844" w14:textId="66E14675" w:rsidR="000E1567" w:rsidRPr="00FD4DD4" w:rsidRDefault="00000000">
      <w:pPr>
        <w:pStyle w:val="TOC2"/>
        <w:rPr>
          <w:rFonts w:eastAsia="Times New Roman" w:cs="Times New Roman"/>
          <w:noProof/>
          <w:color w:val="auto"/>
          <w:spacing w:val="0"/>
          <w:sz w:val="22"/>
          <w:szCs w:val="22"/>
        </w:rPr>
      </w:pPr>
      <w:hyperlink w:anchor="_Toc131520350" w:history="1">
        <w:r w:rsidR="000E1567" w:rsidRPr="009D02B0">
          <w:rPr>
            <w:rStyle w:val="Hyperlink"/>
            <w:noProof/>
          </w:rPr>
          <w:t>Eclipse environment for X-Analysis</w:t>
        </w:r>
        <w:r w:rsidR="000E1567">
          <w:rPr>
            <w:noProof/>
            <w:webHidden/>
          </w:rPr>
          <w:tab/>
        </w:r>
        <w:r w:rsidR="002F0049">
          <w:rPr>
            <w:noProof/>
            <w:webHidden/>
          </w:rPr>
          <w:fldChar w:fldCharType="begin"/>
        </w:r>
        <w:r w:rsidR="000E1567">
          <w:rPr>
            <w:noProof/>
            <w:webHidden/>
          </w:rPr>
          <w:instrText xml:space="preserve"> PAGEREF _Toc131520350 \h </w:instrText>
        </w:r>
        <w:r w:rsidR="002F0049">
          <w:rPr>
            <w:noProof/>
            <w:webHidden/>
          </w:rPr>
        </w:r>
        <w:r w:rsidR="002F0049">
          <w:rPr>
            <w:noProof/>
            <w:webHidden/>
          </w:rPr>
          <w:fldChar w:fldCharType="separate"/>
        </w:r>
        <w:r w:rsidR="009C638E">
          <w:rPr>
            <w:noProof/>
            <w:webHidden/>
          </w:rPr>
          <w:t>35</w:t>
        </w:r>
        <w:r w:rsidR="002F0049">
          <w:rPr>
            <w:noProof/>
            <w:webHidden/>
          </w:rPr>
          <w:fldChar w:fldCharType="end"/>
        </w:r>
      </w:hyperlink>
    </w:p>
    <w:p w14:paraId="571E5FB0" w14:textId="7545D169" w:rsidR="000E1567" w:rsidRPr="00FD4DD4" w:rsidRDefault="00000000">
      <w:pPr>
        <w:pStyle w:val="TOC2"/>
        <w:rPr>
          <w:rFonts w:eastAsia="Times New Roman" w:cs="Times New Roman"/>
          <w:noProof/>
          <w:color w:val="auto"/>
          <w:spacing w:val="0"/>
          <w:sz w:val="22"/>
          <w:szCs w:val="22"/>
        </w:rPr>
      </w:pPr>
      <w:hyperlink w:anchor="_Toc131520351" w:history="1">
        <w:r w:rsidR="000E1567" w:rsidRPr="009D02B0">
          <w:rPr>
            <w:rStyle w:val="Hyperlink"/>
            <w:noProof/>
          </w:rPr>
          <w:t>X-Analysis Client Installation</w:t>
        </w:r>
        <w:r w:rsidR="000E1567">
          <w:rPr>
            <w:noProof/>
            <w:webHidden/>
          </w:rPr>
          <w:tab/>
        </w:r>
        <w:r w:rsidR="002F0049">
          <w:rPr>
            <w:noProof/>
            <w:webHidden/>
          </w:rPr>
          <w:fldChar w:fldCharType="begin"/>
        </w:r>
        <w:r w:rsidR="000E1567">
          <w:rPr>
            <w:noProof/>
            <w:webHidden/>
          </w:rPr>
          <w:instrText xml:space="preserve"> PAGEREF _Toc131520351 \h </w:instrText>
        </w:r>
        <w:r w:rsidR="002F0049">
          <w:rPr>
            <w:noProof/>
            <w:webHidden/>
          </w:rPr>
        </w:r>
        <w:r w:rsidR="002F0049">
          <w:rPr>
            <w:noProof/>
            <w:webHidden/>
          </w:rPr>
          <w:fldChar w:fldCharType="separate"/>
        </w:r>
        <w:r w:rsidR="009C638E">
          <w:rPr>
            <w:noProof/>
            <w:webHidden/>
          </w:rPr>
          <w:t>36</w:t>
        </w:r>
        <w:r w:rsidR="002F0049">
          <w:rPr>
            <w:noProof/>
            <w:webHidden/>
          </w:rPr>
          <w:fldChar w:fldCharType="end"/>
        </w:r>
      </w:hyperlink>
    </w:p>
    <w:p w14:paraId="4349CDDC" w14:textId="73B112D3" w:rsidR="000E1567" w:rsidRPr="00FD4DD4" w:rsidRDefault="00000000">
      <w:pPr>
        <w:pStyle w:val="TOC2"/>
        <w:rPr>
          <w:rFonts w:eastAsia="Times New Roman" w:cs="Times New Roman"/>
          <w:noProof/>
          <w:color w:val="auto"/>
          <w:spacing w:val="0"/>
          <w:sz w:val="22"/>
          <w:szCs w:val="22"/>
        </w:rPr>
      </w:pPr>
      <w:hyperlink w:anchor="_Toc131520352" w:history="1">
        <w:r w:rsidR="000E1567" w:rsidRPr="009D02B0">
          <w:rPr>
            <w:rStyle w:val="Hyperlink"/>
            <w:noProof/>
          </w:rPr>
          <w:t>Silent Mode Installation</w:t>
        </w:r>
        <w:r w:rsidR="000E1567">
          <w:rPr>
            <w:noProof/>
            <w:webHidden/>
          </w:rPr>
          <w:tab/>
        </w:r>
        <w:r w:rsidR="002F0049">
          <w:rPr>
            <w:noProof/>
            <w:webHidden/>
          </w:rPr>
          <w:fldChar w:fldCharType="begin"/>
        </w:r>
        <w:r w:rsidR="000E1567">
          <w:rPr>
            <w:noProof/>
            <w:webHidden/>
          </w:rPr>
          <w:instrText xml:space="preserve"> PAGEREF _Toc131520352 \h </w:instrText>
        </w:r>
        <w:r w:rsidR="002F0049">
          <w:rPr>
            <w:noProof/>
            <w:webHidden/>
          </w:rPr>
        </w:r>
        <w:r w:rsidR="002F0049">
          <w:rPr>
            <w:noProof/>
            <w:webHidden/>
          </w:rPr>
          <w:fldChar w:fldCharType="separate"/>
        </w:r>
        <w:r w:rsidR="009C638E">
          <w:rPr>
            <w:noProof/>
            <w:webHidden/>
          </w:rPr>
          <w:t>39</w:t>
        </w:r>
        <w:r w:rsidR="002F0049">
          <w:rPr>
            <w:noProof/>
            <w:webHidden/>
          </w:rPr>
          <w:fldChar w:fldCharType="end"/>
        </w:r>
      </w:hyperlink>
    </w:p>
    <w:p w14:paraId="016B527C" w14:textId="64A57659" w:rsidR="000E1567" w:rsidRPr="00FD4DD4" w:rsidRDefault="00000000">
      <w:pPr>
        <w:pStyle w:val="TOC2"/>
        <w:rPr>
          <w:rFonts w:eastAsia="Times New Roman" w:cs="Times New Roman"/>
          <w:noProof/>
          <w:color w:val="auto"/>
          <w:spacing w:val="0"/>
          <w:sz w:val="22"/>
          <w:szCs w:val="22"/>
        </w:rPr>
      </w:pPr>
      <w:hyperlink w:anchor="_Toc131520353" w:history="1">
        <w:r w:rsidR="000E1567" w:rsidRPr="009D02B0">
          <w:rPr>
            <w:rStyle w:val="Hyperlink"/>
            <w:noProof/>
          </w:rPr>
          <w:t>Installation Details And Log Files</w:t>
        </w:r>
        <w:r w:rsidR="000E1567">
          <w:rPr>
            <w:noProof/>
            <w:webHidden/>
          </w:rPr>
          <w:tab/>
        </w:r>
        <w:r w:rsidR="002F0049">
          <w:rPr>
            <w:noProof/>
            <w:webHidden/>
          </w:rPr>
          <w:fldChar w:fldCharType="begin"/>
        </w:r>
        <w:r w:rsidR="000E1567">
          <w:rPr>
            <w:noProof/>
            <w:webHidden/>
          </w:rPr>
          <w:instrText xml:space="preserve"> PAGEREF _Toc131520353 \h </w:instrText>
        </w:r>
        <w:r w:rsidR="002F0049">
          <w:rPr>
            <w:noProof/>
            <w:webHidden/>
          </w:rPr>
        </w:r>
        <w:r w:rsidR="002F0049">
          <w:rPr>
            <w:noProof/>
            <w:webHidden/>
          </w:rPr>
          <w:fldChar w:fldCharType="separate"/>
        </w:r>
        <w:r w:rsidR="009C638E">
          <w:rPr>
            <w:noProof/>
            <w:webHidden/>
          </w:rPr>
          <w:t>40</w:t>
        </w:r>
        <w:r w:rsidR="002F0049">
          <w:rPr>
            <w:noProof/>
            <w:webHidden/>
          </w:rPr>
          <w:fldChar w:fldCharType="end"/>
        </w:r>
      </w:hyperlink>
    </w:p>
    <w:p w14:paraId="0D47FF32" w14:textId="753FF795" w:rsidR="000E1567" w:rsidRPr="00FD4DD4" w:rsidRDefault="00000000">
      <w:pPr>
        <w:pStyle w:val="TOC2"/>
        <w:rPr>
          <w:rFonts w:eastAsia="Times New Roman" w:cs="Times New Roman"/>
          <w:noProof/>
          <w:color w:val="auto"/>
          <w:spacing w:val="0"/>
          <w:sz w:val="22"/>
          <w:szCs w:val="22"/>
        </w:rPr>
      </w:pPr>
      <w:hyperlink w:anchor="_Toc131520354" w:history="1">
        <w:r w:rsidR="000E1567" w:rsidRPr="009D02B0">
          <w:rPr>
            <w:rStyle w:val="Hyperlink"/>
            <w:noProof/>
          </w:rPr>
          <w:t>Version Compatibility</w:t>
        </w:r>
        <w:r w:rsidR="000E1567">
          <w:rPr>
            <w:noProof/>
            <w:webHidden/>
          </w:rPr>
          <w:tab/>
        </w:r>
        <w:r w:rsidR="002F0049">
          <w:rPr>
            <w:noProof/>
            <w:webHidden/>
          </w:rPr>
          <w:fldChar w:fldCharType="begin"/>
        </w:r>
        <w:r w:rsidR="000E1567">
          <w:rPr>
            <w:noProof/>
            <w:webHidden/>
          </w:rPr>
          <w:instrText xml:space="preserve"> PAGEREF _Toc131520354 \h </w:instrText>
        </w:r>
        <w:r w:rsidR="002F0049">
          <w:rPr>
            <w:noProof/>
            <w:webHidden/>
          </w:rPr>
        </w:r>
        <w:r w:rsidR="002F0049">
          <w:rPr>
            <w:noProof/>
            <w:webHidden/>
          </w:rPr>
          <w:fldChar w:fldCharType="separate"/>
        </w:r>
        <w:r w:rsidR="009C638E">
          <w:rPr>
            <w:noProof/>
            <w:webHidden/>
          </w:rPr>
          <w:t>42</w:t>
        </w:r>
        <w:r w:rsidR="002F0049">
          <w:rPr>
            <w:noProof/>
            <w:webHidden/>
          </w:rPr>
          <w:fldChar w:fldCharType="end"/>
        </w:r>
      </w:hyperlink>
    </w:p>
    <w:p w14:paraId="1E15D1B9" w14:textId="77E44EC2" w:rsidR="000E1567" w:rsidRPr="00FD4DD4" w:rsidRDefault="00000000">
      <w:pPr>
        <w:pStyle w:val="TOC3"/>
        <w:rPr>
          <w:rFonts w:eastAsia="Times New Roman" w:cs="Times New Roman"/>
          <w:noProof/>
          <w:color w:val="auto"/>
          <w:spacing w:val="0"/>
          <w:sz w:val="22"/>
          <w:szCs w:val="22"/>
        </w:rPr>
      </w:pPr>
      <w:hyperlink w:anchor="_Toc131520355" w:history="1">
        <w:r w:rsidR="000E1567" w:rsidRPr="009D02B0">
          <w:rPr>
            <w:rStyle w:val="Hyperlink"/>
            <w:noProof/>
          </w:rPr>
          <w:t>Switch Perspective</w:t>
        </w:r>
        <w:r w:rsidR="000E1567">
          <w:rPr>
            <w:noProof/>
            <w:webHidden/>
          </w:rPr>
          <w:tab/>
        </w:r>
        <w:r w:rsidR="002F0049">
          <w:rPr>
            <w:noProof/>
            <w:webHidden/>
          </w:rPr>
          <w:fldChar w:fldCharType="begin"/>
        </w:r>
        <w:r w:rsidR="000E1567">
          <w:rPr>
            <w:noProof/>
            <w:webHidden/>
          </w:rPr>
          <w:instrText xml:space="preserve"> PAGEREF _Toc131520355 \h </w:instrText>
        </w:r>
        <w:r w:rsidR="002F0049">
          <w:rPr>
            <w:noProof/>
            <w:webHidden/>
          </w:rPr>
        </w:r>
        <w:r w:rsidR="002F0049">
          <w:rPr>
            <w:noProof/>
            <w:webHidden/>
          </w:rPr>
          <w:fldChar w:fldCharType="separate"/>
        </w:r>
        <w:r w:rsidR="009C638E">
          <w:rPr>
            <w:noProof/>
            <w:webHidden/>
          </w:rPr>
          <w:t>42</w:t>
        </w:r>
        <w:r w:rsidR="002F0049">
          <w:rPr>
            <w:noProof/>
            <w:webHidden/>
          </w:rPr>
          <w:fldChar w:fldCharType="end"/>
        </w:r>
      </w:hyperlink>
    </w:p>
    <w:p w14:paraId="461B59CC" w14:textId="048B9716" w:rsidR="000E1567" w:rsidRPr="00FD4DD4" w:rsidRDefault="00000000">
      <w:pPr>
        <w:pStyle w:val="TOC4"/>
        <w:rPr>
          <w:rFonts w:eastAsia="Times New Roman" w:cs="Times New Roman"/>
          <w:noProof/>
          <w:color w:val="auto"/>
          <w:spacing w:val="0"/>
          <w:sz w:val="22"/>
          <w:szCs w:val="22"/>
        </w:rPr>
      </w:pPr>
      <w:hyperlink w:anchor="_Toc131520356" w:history="1">
        <w:r w:rsidR="000E1567" w:rsidRPr="009D02B0">
          <w:rPr>
            <w:rStyle w:val="Hyperlink"/>
            <w:noProof/>
          </w:rPr>
          <w:t>Scenarios</w:t>
        </w:r>
        <w:r w:rsidR="000E1567">
          <w:rPr>
            <w:noProof/>
            <w:webHidden/>
          </w:rPr>
          <w:tab/>
        </w:r>
        <w:r w:rsidR="002F0049">
          <w:rPr>
            <w:noProof/>
            <w:webHidden/>
          </w:rPr>
          <w:fldChar w:fldCharType="begin"/>
        </w:r>
        <w:r w:rsidR="000E1567">
          <w:rPr>
            <w:noProof/>
            <w:webHidden/>
          </w:rPr>
          <w:instrText xml:space="preserve"> PAGEREF _Toc131520356 \h </w:instrText>
        </w:r>
        <w:r w:rsidR="002F0049">
          <w:rPr>
            <w:noProof/>
            <w:webHidden/>
          </w:rPr>
        </w:r>
        <w:r w:rsidR="002F0049">
          <w:rPr>
            <w:noProof/>
            <w:webHidden/>
          </w:rPr>
          <w:fldChar w:fldCharType="separate"/>
        </w:r>
        <w:r w:rsidR="009C638E">
          <w:rPr>
            <w:noProof/>
            <w:webHidden/>
          </w:rPr>
          <w:t>44</w:t>
        </w:r>
        <w:r w:rsidR="002F0049">
          <w:rPr>
            <w:noProof/>
            <w:webHidden/>
          </w:rPr>
          <w:fldChar w:fldCharType="end"/>
        </w:r>
      </w:hyperlink>
    </w:p>
    <w:p w14:paraId="2250B00E" w14:textId="2C5A35B2" w:rsidR="000E1567" w:rsidRPr="00FD4DD4" w:rsidRDefault="00000000">
      <w:pPr>
        <w:pStyle w:val="TOC1"/>
        <w:rPr>
          <w:rFonts w:eastAsia="Times New Roman" w:cs="Times New Roman"/>
          <w:b w:val="0"/>
          <w:bCs w:val="0"/>
          <w:noProof/>
          <w:color w:val="auto"/>
          <w:spacing w:val="0"/>
          <w:sz w:val="22"/>
          <w:szCs w:val="22"/>
        </w:rPr>
      </w:pPr>
      <w:hyperlink w:anchor="_Toc131520357" w:history="1">
        <w:r w:rsidR="000E1567" w:rsidRPr="009D02B0">
          <w:rPr>
            <w:rStyle w:val="Hyperlink"/>
            <w:noProof/>
          </w:rPr>
          <w:t>X-Analysis API Server Execution and Client configuration</w:t>
        </w:r>
        <w:r w:rsidR="000E1567">
          <w:rPr>
            <w:noProof/>
            <w:webHidden/>
          </w:rPr>
          <w:tab/>
        </w:r>
        <w:r w:rsidR="002F0049">
          <w:rPr>
            <w:noProof/>
            <w:webHidden/>
          </w:rPr>
          <w:fldChar w:fldCharType="begin"/>
        </w:r>
        <w:r w:rsidR="000E1567">
          <w:rPr>
            <w:noProof/>
            <w:webHidden/>
          </w:rPr>
          <w:instrText xml:space="preserve"> PAGEREF _Toc131520357 \h </w:instrText>
        </w:r>
        <w:r w:rsidR="002F0049">
          <w:rPr>
            <w:noProof/>
            <w:webHidden/>
          </w:rPr>
        </w:r>
        <w:r w:rsidR="002F0049">
          <w:rPr>
            <w:noProof/>
            <w:webHidden/>
          </w:rPr>
          <w:fldChar w:fldCharType="separate"/>
        </w:r>
        <w:r w:rsidR="009C638E">
          <w:rPr>
            <w:noProof/>
            <w:webHidden/>
          </w:rPr>
          <w:t>45</w:t>
        </w:r>
        <w:r w:rsidR="002F0049">
          <w:rPr>
            <w:noProof/>
            <w:webHidden/>
          </w:rPr>
          <w:fldChar w:fldCharType="end"/>
        </w:r>
      </w:hyperlink>
    </w:p>
    <w:p w14:paraId="0C7EC914" w14:textId="680D9B54" w:rsidR="000E1567" w:rsidRPr="00FD4DD4" w:rsidRDefault="00000000">
      <w:pPr>
        <w:pStyle w:val="TOC2"/>
        <w:rPr>
          <w:rFonts w:eastAsia="Times New Roman" w:cs="Times New Roman"/>
          <w:noProof/>
          <w:color w:val="auto"/>
          <w:spacing w:val="0"/>
          <w:sz w:val="22"/>
          <w:szCs w:val="22"/>
        </w:rPr>
      </w:pPr>
      <w:hyperlink w:anchor="_Toc131520358" w:history="1">
        <w:r w:rsidR="000E1567" w:rsidRPr="009D02B0">
          <w:rPr>
            <w:rStyle w:val="Hyperlink"/>
            <w:noProof/>
          </w:rPr>
          <w:t>Prerequisites for Starting API Server (Japanese Specific)</w:t>
        </w:r>
        <w:r w:rsidR="000E1567">
          <w:rPr>
            <w:noProof/>
            <w:webHidden/>
          </w:rPr>
          <w:tab/>
        </w:r>
        <w:r w:rsidR="002F0049">
          <w:rPr>
            <w:noProof/>
            <w:webHidden/>
          </w:rPr>
          <w:fldChar w:fldCharType="begin"/>
        </w:r>
        <w:r w:rsidR="000E1567">
          <w:rPr>
            <w:noProof/>
            <w:webHidden/>
          </w:rPr>
          <w:instrText xml:space="preserve"> PAGEREF _Toc131520358 \h </w:instrText>
        </w:r>
        <w:r w:rsidR="002F0049">
          <w:rPr>
            <w:noProof/>
            <w:webHidden/>
          </w:rPr>
        </w:r>
        <w:r w:rsidR="002F0049">
          <w:rPr>
            <w:noProof/>
            <w:webHidden/>
          </w:rPr>
          <w:fldChar w:fldCharType="separate"/>
        </w:r>
        <w:r w:rsidR="009C638E">
          <w:rPr>
            <w:noProof/>
            <w:webHidden/>
          </w:rPr>
          <w:t>45</w:t>
        </w:r>
        <w:r w:rsidR="002F0049">
          <w:rPr>
            <w:noProof/>
            <w:webHidden/>
          </w:rPr>
          <w:fldChar w:fldCharType="end"/>
        </w:r>
      </w:hyperlink>
    </w:p>
    <w:p w14:paraId="76F4BC62" w14:textId="2E7F2AF6" w:rsidR="000E1567" w:rsidRPr="00FD4DD4" w:rsidRDefault="00000000">
      <w:pPr>
        <w:pStyle w:val="TOC2"/>
        <w:rPr>
          <w:rFonts w:eastAsia="Times New Roman" w:cs="Times New Roman"/>
          <w:noProof/>
          <w:color w:val="auto"/>
          <w:spacing w:val="0"/>
          <w:sz w:val="22"/>
          <w:szCs w:val="22"/>
        </w:rPr>
      </w:pPr>
      <w:hyperlink w:anchor="_Toc131520359" w:history="1">
        <w:r w:rsidR="000E1567" w:rsidRPr="009D02B0">
          <w:rPr>
            <w:rStyle w:val="Hyperlink"/>
            <w:noProof/>
          </w:rPr>
          <w:t>XAPISRVUTL Command</w:t>
        </w:r>
        <w:r w:rsidR="000E1567">
          <w:rPr>
            <w:noProof/>
            <w:webHidden/>
          </w:rPr>
          <w:tab/>
        </w:r>
        <w:r w:rsidR="002F0049">
          <w:rPr>
            <w:noProof/>
            <w:webHidden/>
          </w:rPr>
          <w:fldChar w:fldCharType="begin"/>
        </w:r>
        <w:r w:rsidR="000E1567">
          <w:rPr>
            <w:noProof/>
            <w:webHidden/>
          </w:rPr>
          <w:instrText xml:space="preserve"> PAGEREF _Toc131520359 \h </w:instrText>
        </w:r>
        <w:r w:rsidR="002F0049">
          <w:rPr>
            <w:noProof/>
            <w:webHidden/>
          </w:rPr>
        </w:r>
        <w:r w:rsidR="002F0049">
          <w:rPr>
            <w:noProof/>
            <w:webHidden/>
          </w:rPr>
          <w:fldChar w:fldCharType="separate"/>
        </w:r>
        <w:r w:rsidR="009C638E">
          <w:rPr>
            <w:noProof/>
            <w:webHidden/>
          </w:rPr>
          <w:t>47</w:t>
        </w:r>
        <w:r w:rsidR="002F0049">
          <w:rPr>
            <w:noProof/>
            <w:webHidden/>
          </w:rPr>
          <w:fldChar w:fldCharType="end"/>
        </w:r>
      </w:hyperlink>
    </w:p>
    <w:p w14:paraId="25EBFDAE" w14:textId="67C4183B" w:rsidR="000E1567" w:rsidRPr="00FD4DD4" w:rsidRDefault="00000000">
      <w:pPr>
        <w:pStyle w:val="TOC2"/>
        <w:rPr>
          <w:rFonts w:eastAsia="Times New Roman" w:cs="Times New Roman"/>
          <w:noProof/>
          <w:color w:val="auto"/>
          <w:spacing w:val="0"/>
          <w:sz w:val="22"/>
          <w:szCs w:val="22"/>
        </w:rPr>
      </w:pPr>
      <w:hyperlink w:anchor="_Toc131520360" w:history="1">
        <w:r w:rsidR="000E1567" w:rsidRPr="009D02B0">
          <w:rPr>
            <w:rStyle w:val="Hyperlink"/>
            <w:noProof/>
          </w:rPr>
          <w:t>Default X-Analysis Client Configuration</w:t>
        </w:r>
        <w:r w:rsidR="000E1567">
          <w:rPr>
            <w:noProof/>
            <w:webHidden/>
          </w:rPr>
          <w:tab/>
        </w:r>
        <w:r w:rsidR="002F0049">
          <w:rPr>
            <w:noProof/>
            <w:webHidden/>
          </w:rPr>
          <w:fldChar w:fldCharType="begin"/>
        </w:r>
        <w:r w:rsidR="000E1567">
          <w:rPr>
            <w:noProof/>
            <w:webHidden/>
          </w:rPr>
          <w:instrText xml:space="preserve"> PAGEREF _Toc131520360 \h </w:instrText>
        </w:r>
        <w:r w:rsidR="002F0049">
          <w:rPr>
            <w:noProof/>
            <w:webHidden/>
          </w:rPr>
        </w:r>
        <w:r w:rsidR="002F0049">
          <w:rPr>
            <w:noProof/>
            <w:webHidden/>
          </w:rPr>
          <w:fldChar w:fldCharType="separate"/>
        </w:r>
        <w:r w:rsidR="009C638E">
          <w:rPr>
            <w:noProof/>
            <w:webHidden/>
          </w:rPr>
          <w:t>49</w:t>
        </w:r>
        <w:r w:rsidR="002F0049">
          <w:rPr>
            <w:noProof/>
            <w:webHidden/>
          </w:rPr>
          <w:fldChar w:fldCharType="end"/>
        </w:r>
      </w:hyperlink>
    </w:p>
    <w:p w14:paraId="696FBC46" w14:textId="034C7398" w:rsidR="000E1567" w:rsidRPr="00FD4DD4" w:rsidRDefault="00000000">
      <w:pPr>
        <w:pStyle w:val="TOC3"/>
        <w:rPr>
          <w:rFonts w:eastAsia="Times New Roman" w:cs="Times New Roman"/>
          <w:noProof/>
          <w:color w:val="auto"/>
          <w:spacing w:val="0"/>
          <w:sz w:val="22"/>
          <w:szCs w:val="22"/>
        </w:rPr>
      </w:pPr>
      <w:hyperlink w:anchor="_Toc131520361" w:history="1">
        <w:r w:rsidR="000E1567" w:rsidRPr="009D02B0">
          <w:rPr>
            <w:rStyle w:val="Hyperlink"/>
            <w:noProof/>
          </w:rPr>
          <w:t>If API Server is not Setup for HTTPS Mode</w:t>
        </w:r>
        <w:r w:rsidR="000E1567">
          <w:rPr>
            <w:noProof/>
            <w:webHidden/>
          </w:rPr>
          <w:tab/>
        </w:r>
        <w:r w:rsidR="002F0049">
          <w:rPr>
            <w:noProof/>
            <w:webHidden/>
          </w:rPr>
          <w:fldChar w:fldCharType="begin"/>
        </w:r>
        <w:r w:rsidR="000E1567">
          <w:rPr>
            <w:noProof/>
            <w:webHidden/>
          </w:rPr>
          <w:instrText xml:space="preserve"> PAGEREF _Toc131520361 \h </w:instrText>
        </w:r>
        <w:r w:rsidR="002F0049">
          <w:rPr>
            <w:noProof/>
            <w:webHidden/>
          </w:rPr>
        </w:r>
        <w:r w:rsidR="002F0049">
          <w:rPr>
            <w:noProof/>
            <w:webHidden/>
          </w:rPr>
          <w:fldChar w:fldCharType="separate"/>
        </w:r>
        <w:r w:rsidR="009C638E">
          <w:rPr>
            <w:noProof/>
            <w:webHidden/>
          </w:rPr>
          <w:t>49</w:t>
        </w:r>
        <w:r w:rsidR="002F0049">
          <w:rPr>
            <w:noProof/>
            <w:webHidden/>
          </w:rPr>
          <w:fldChar w:fldCharType="end"/>
        </w:r>
      </w:hyperlink>
    </w:p>
    <w:p w14:paraId="7E96AEE1" w14:textId="48827275" w:rsidR="000E1567" w:rsidRPr="00FD4DD4" w:rsidRDefault="00000000">
      <w:pPr>
        <w:pStyle w:val="TOC2"/>
        <w:rPr>
          <w:rFonts w:eastAsia="Times New Roman" w:cs="Times New Roman"/>
          <w:noProof/>
          <w:color w:val="auto"/>
          <w:spacing w:val="0"/>
          <w:sz w:val="22"/>
          <w:szCs w:val="22"/>
        </w:rPr>
      </w:pPr>
      <w:hyperlink w:anchor="_Toc131520362" w:history="1">
        <w:r w:rsidR="000E1567" w:rsidRPr="009D02B0">
          <w:rPr>
            <w:rStyle w:val="Hyperlink"/>
            <w:noProof/>
          </w:rPr>
          <w:t>API Server Maintenance</w:t>
        </w:r>
        <w:r w:rsidR="000E1567">
          <w:rPr>
            <w:noProof/>
            <w:webHidden/>
          </w:rPr>
          <w:tab/>
        </w:r>
        <w:r w:rsidR="002F0049">
          <w:rPr>
            <w:noProof/>
            <w:webHidden/>
          </w:rPr>
          <w:fldChar w:fldCharType="begin"/>
        </w:r>
        <w:r w:rsidR="000E1567">
          <w:rPr>
            <w:noProof/>
            <w:webHidden/>
          </w:rPr>
          <w:instrText xml:space="preserve"> PAGEREF _Toc131520362 \h </w:instrText>
        </w:r>
        <w:r w:rsidR="002F0049">
          <w:rPr>
            <w:noProof/>
            <w:webHidden/>
          </w:rPr>
        </w:r>
        <w:r w:rsidR="002F0049">
          <w:rPr>
            <w:noProof/>
            <w:webHidden/>
          </w:rPr>
          <w:fldChar w:fldCharType="separate"/>
        </w:r>
        <w:r w:rsidR="009C638E">
          <w:rPr>
            <w:noProof/>
            <w:webHidden/>
          </w:rPr>
          <w:t>50</w:t>
        </w:r>
        <w:r w:rsidR="002F0049">
          <w:rPr>
            <w:noProof/>
            <w:webHidden/>
          </w:rPr>
          <w:fldChar w:fldCharType="end"/>
        </w:r>
      </w:hyperlink>
    </w:p>
    <w:p w14:paraId="75BFEBB1" w14:textId="0F4AFEFB" w:rsidR="000E1567" w:rsidRPr="00FD4DD4" w:rsidRDefault="00000000">
      <w:pPr>
        <w:pStyle w:val="TOC3"/>
        <w:rPr>
          <w:rFonts w:eastAsia="Times New Roman" w:cs="Times New Roman"/>
          <w:noProof/>
          <w:color w:val="auto"/>
          <w:spacing w:val="0"/>
          <w:sz w:val="22"/>
          <w:szCs w:val="22"/>
        </w:rPr>
      </w:pPr>
      <w:hyperlink w:anchor="_Toc131520363" w:history="1">
        <w:r w:rsidR="000E1567" w:rsidRPr="009D02B0">
          <w:rPr>
            <w:rStyle w:val="Hyperlink"/>
            <w:noProof/>
          </w:rPr>
          <w:t>API Server Log Files</w:t>
        </w:r>
        <w:r w:rsidR="000E1567">
          <w:rPr>
            <w:noProof/>
            <w:webHidden/>
          </w:rPr>
          <w:tab/>
        </w:r>
        <w:r w:rsidR="002F0049">
          <w:rPr>
            <w:noProof/>
            <w:webHidden/>
          </w:rPr>
          <w:fldChar w:fldCharType="begin"/>
        </w:r>
        <w:r w:rsidR="000E1567">
          <w:rPr>
            <w:noProof/>
            <w:webHidden/>
          </w:rPr>
          <w:instrText xml:space="preserve"> PAGEREF _Toc131520363 \h </w:instrText>
        </w:r>
        <w:r w:rsidR="002F0049">
          <w:rPr>
            <w:noProof/>
            <w:webHidden/>
          </w:rPr>
        </w:r>
        <w:r w:rsidR="002F0049">
          <w:rPr>
            <w:noProof/>
            <w:webHidden/>
          </w:rPr>
          <w:fldChar w:fldCharType="separate"/>
        </w:r>
        <w:r w:rsidR="009C638E">
          <w:rPr>
            <w:noProof/>
            <w:webHidden/>
          </w:rPr>
          <w:t>50</w:t>
        </w:r>
        <w:r w:rsidR="002F0049">
          <w:rPr>
            <w:noProof/>
            <w:webHidden/>
          </w:rPr>
          <w:fldChar w:fldCharType="end"/>
        </w:r>
      </w:hyperlink>
    </w:p>
    <w:p w14:paraId="5EC1CC2D" w14:textId="132DF5C1" w:rsidR="000E1567" w:rsidRPr="00FD4DD4" w:rsidRDefault="00000000">
      <w:pPr>
        <w:pStyle w:val="TOC3"/>
        <w:rPr>
          <w:rFonts w:eastAsia="Times New Roman" w:cs="Times New Roman"/>
          <w:noProof/>
          <w:color w:val="auto"/>
          <w:spacing w:val="0"/>
          <w:sz w:val="22"/>
          <w:szCs w:val="22"/>
        </w:rPr>
      </w:pPr>
      <w:hyperlink w:anchor="_Toc131520364" w:history="1">
        <w:r w:rsidR="000E1567" w:rsidRPr="009D02B0">
          <w:rPr>
            <w:rStyle w:val="Hyperlink"/>
            <w:noProof/>
          </w:rPr>
          <w:t>Installing X-Analysis post version 13.3.00</w:t>
        </w:r>
        <w:r w:rsidR="000E1567">
          <w:rPr>
            <w:noProof/>
            <w:webHidden/>
          </w:rPr>
          <w:tab/>
        </w:r>
        <w:r w:rsidR="002F0049">
          <w:rPr>
            <w:noProof/>
            <w:webHidden/>
          </w:rPr>
          <w:fldChar w:fldCharType="begin"/>
        </w:r>
        <w:r w:rsidR="000E1567">
          <w:rPr>
            <w:noProof/>
            <w:webHidden/>
          </w:rPr>
          <w:instrText xml:space="preserve"> PAGEREF _Toc131520364 \h </w:instrText>
        </w:r>
        <w:r w:rsidR="002F0049">
          <w:rPr>
            <w:noProof/>
            <w:webHidden/>
          </w:rPr>
        </w:r>
        <w:r w:rsidR="002F0049">
          <w:rPr>
            <w:noProof/>
            <w:webHidden/>
          </w:rPr>
          <w:fldChar w:fldCharType="separate"/>
        </w:r>
        <w:r w:rsidR="009C638E">
          <w:rPr>
            <w:noProof/>
            <w:webHidden/>
          </w:rPr>
          <w:t>51</w:t>
        </w:r>
        <w:r w:rsidR="002F0049">
          <w:rPr>
            <w:noProof/>
            <w:webHidden/>
          </w:rPr>
          <w:fldChar w:fldCharType="end"/>
        </w:r>
      </w:hyperlink>
    </w:p>
    <w:p w14:paraId="4BC2C352" w14:textId="33DA1DE3" w:rsidR="000E1567" w:rsidRPr="00FD4DD4" w:rsidRDefault="00000000">
      <w:pPr>
        <w:pStyle w:val="TOC2"/>
        <w:rPr>
          <w:rFonts w:eastAsia="Times New Roman" w:cs="Times New Roman"/>
          <w:noProof/>
          <w:color w:val="auto"/>
          <w:spacing w:val="0"/>
          <w:sz w:val="22"/>
          <w:szCs w:val="22"/>
        </w:rPr>
      </w:pPr>
      <w:hyperlink w:anchor="_Toc131520365" w:history="1">
        <w:r w:rsidR="000E1567" w:rsidRPr="009D02B0">
          <w:rPr>
            <w:rStyle w:val="Hyperlink"/>
            <w:noProof/>
          </w:rPr>
          <w:t>X-Analysis API Server run in HTTPS mode</w:t>
        </w:r>
        <w:r w:rsidR="000E1567">
          <w:rPr>
            <w:noProof/>
            <w:webHidden/>
          </w:rPr>
          <w:tab/>
        </w:r>
        <w:r w:rsidR="002F0049">
          <w:rPr>
            <w:noProof/>
            <w:webHidden/>
          </w:rPr>
          <w:fldChar w:fldCharType="begin"/>
        </w:r>
        <w:r w:rsidR="000E1567">
          <w:rPr>
            <w:noProof/>
            <w:webHidden/>
          </w:rPr>
          <w:instrText xml:space="preserve"> PAGEREF _Toc131520365 \h </w:instrText>
        </w:r>
        <w:r w:rsidR="002F0049">
          <w:rPr>
            <w:noProof/>
            <w:webHidden/>
          </w:rPr>
        </w:r>
        <w:r w:rsidR="002F0049">
          <w:rPr>
            <w:noProof/>
            <w:webHidden/>
          </w:rPr>
          <w:fldChar w:fldCharType="separate"/>
        </w:r>
        <w:r w:rsidR="009C638E">
          <w:rPr>
            <w:noProof/>
            <w:webHidden/>
          </w:rPr>
          <w:t>52</w:t>
        </w:r>
        <w:r w:rsidR="002F0049">
          <w:rPr>
            <w:noProof/>
            <w:webHidden/>
          </w:rPr>
          <w:fldChar w:fldCharType="end"/>
        </w:r>
      </w:hyperlink>
    </w:p>
    <w:p w14:paraId="09CC0CFD" w14:textId="2BE1618B" w:rsidR="000E1567" w:rsidRPr="00FD4DD4" w:rsidRDefault="00000000">
      <w:pPr>
        <w:pStyle w:val="TOC3"/>
        <w:rPr>
          <w:rFonts w:eastAsia="Times New Roman" w:cs="Times New Roman"/>
          <w:noProof/>
          <w:color w:val="auto"/>
          <w:spacing w:val="0"/>
          <w:sz w:val="22"/>
          <w:szCs w:val="22"/>
        </w:rPr>
      </w:pPr>
      <w:hyperlink w:anchor="_Toc131520366" w:history="1">
        <w:r w:rsidR="000E1567" w:rsidRPr="009D02B0">
          <w:rPr>
            <w:rStyle w:val="Hyperlink"/>
            <w:noProof/>
          </w:rPr>
          <w:t>Enable HTTPS in X-Analysis API server</w:t>
        </w:r>
        <w:r w:rsidR="000E1567">
          <w:rPr>
            <w:noProof/>
            <w:webHidden/>
          </w:rPr>
          <w:tab/>
        </w:r>
        <w:r w:rsidR="002F0049">
          <w:rPr>
            <w:noProof/>
            <w:webHidden/>
          </w:rPr>
          <w:fldChar w:fldCharType="begin"/>
        </w:r>
        <w:r w:rsidR="000E1567">
          <w:rPr>
            <w:noProof/>
            <w:webHidden/>
          </w:rPr>
          <w:instrText xml:space="preserve"> PAGEREF _Toc131520366 \h </w:instrText>
        </w:r>
        <w:r w:rsidR="002F0049">
          <w:rPr>
            <w:noProof/>
            <w:webHidden/>
          </w:rPr>
        </w:r>
        <w:r w:rsidR="002F0049">
          <w:rPr>
            <w:noProof/>
            <w:webHidden/>
          </w:rPr>
          <w:fldChar w:fldCharType="separate"/>
        </w:r>
        <w:r w:rsidR="009C638E">
          <w:rPr>
            <w:noProof/>
            <w:webHidden/>
          </w:rPr>
          <w:t>52</w:t>
        </w:r>
        <w:r w:rsidR="002F0049">
          <w:rPr>
            <w:noProof/>
            <w:webHidden/>
          </w:rPr>
          <w:fldChar w:fldCharType="end"/>
        </w:r>
      </w:hyperlink>
    </w:p>
    <w:p w14:paraId="741B0479" w14:textId="7AC0D1DA" w:rsidR="000E1567" w:rsidRPr="00FD4DD4" w:rsidRDefault="00000000">
      <w:pPr>
        <w:pStyle w:val="TOC3"/>
        <w:rPr>
          <w:rFonts w:eastAsia="Times New Roman" w:cs="Times New Roman"/>
          <w:noProof/>
          <w:color w:val="auto"/>
          <w:spacing w:val="0"/>
          <w:sz w:val="22"/>
          <w:szCs w:val="22"/>
        </w:rPr>
      </w:pPr>
      <w:hyperlink w:anchor="_Toc131520367" w:history="1">
        <w:r w:rsidR="000E1567" w:rsidRPr="009D02B0">
          <w:rPr>
            <w:rStyle w:val="Hyperlink"/>
            <w:noProof/>
          </w:rPr>
          <w:t>Prepare X-Analysis Client for HTTPS</w:t>
        </w:r>
        <w:r w:rsidR="000E1567">
          <w:rPr>
            <w:noProof/>
            <w:webHidden/>
          </w:rPr>
          <w:tab/>
        </w:r>
        <w:r w:rsidR="002F0049">
          <w:rPr>
            <w:noProof/>
            <w:webHidden/>
          </w:rPr>
          <w:fldChar w:fldCharType="begin"/>
        </w:r>
        <w:r w:rsidR="000E1567">
          <w:rPr>
            <w:noProof/>
            <w:webHidden/>
          </w:rPr>
          <w:instrText xml:space="preserve"> PAGEREF _Toc131520367 \h </w:instrText>
        </w:r>
        <w:r w:rsidR="002F0049">
          <w:rPr>
            <w:noProof/>
            <w:webHidden/>
          </w:rPr>
        </w:r>
        <w:r w:rsidR="002F0049">
          <w:rPr>
            <w:noProof/>
            <w:webHidden/>
          </w:rPr>
          <w:fldChar w:fldCharType="separate"/>
        </w:r>
        <w:r w:rsidR="009C638E">
          <w:rPr>
            <w:noProof/>
            <w:webHidden/>
          </w:rPr>
          <w:t>55</w:t>
        </w:r>
        <w:r w:rsidR="002F0049">
          <w:rPr>
            <w:noProof/>
            <w:webHidden/>
          </w:rPr>
          <w:fldChar w:fldCharType="end"/>
        </w:r>
      </w:hyperlink>
    </w:p>
    <w:p w14:paraId="4B87897F" w14:textId="1FBF42A8" w:rsidR="000E1567" w:rsidRPr="00FD4DD4" w:rsidRDefault="00000000">
      <w:pPr>
        <w:pStyle w:val="TOC1"/>
        <w:rPr>
          <w:rFonts w:eastAsia="Times New Roman" w:cs="Times New Roman"/>
          <w:b w:val="0"/>
          <w:bCs w:val="0"/>
          <w:noProof/>
          <w:color w:val="auto"/>
          <w:spacing w:val="0"/>
          <w:sz w:val="22"/>
          <w:szCs w:val="22"/>
        </w:rPr>
      </w:pPr>
      <w:hyperlink w:anchor="_Toc131520368" w:history="1">
        <w:r w:rsidR="000E1567" w:rsidRPr="009D02B0">
          <w:rPr>
            <w:rStyle w:val="Hyperlink"/>
            <w:noProof/>
          </w:rPr>
          <w:t>X-Analysis Plugins in Multiple Eclipse/RDi applications</w:t>
        </w:r>
        <w:r w:rsidR="000E1567">
          <w:rPr>
            <w:noProof/>
            <w:webHidden/>
          </w:rPr>
          <w:tab/>
        </w:r>
        <w:r w:rsidR="002F0049">
          <w:rPr>
            <w:noProof/>
            <w:webHidden/>
          </w:rPr>
          <w:fldChar w:fldCharType="begin"/>
        </w:r>
        <w:r w:rsidR="000E1567">
          <w:rPr>
            <w:noProof/>
            <w:webHidden/>
          </w:rPr>
          <w:instrText xml:space="preserve"> PAGEREF _Toc131520368 \h </w:instrText>
        </w:r>
        <w:r w:rsidR="002F0049">
          <w:rPr>
            <w:noProof/>
            <w:webHidden/>
          </w:rPr>
        </w:r>
        <w:r w:rsidR="002F0049">
          <w:rPr>
            <w:noProof/>
            <w:webHidden/>
          </w:rPr>
          <w:fldChar w:fldCharType="separate"/>
        </w:r>
        <w:r w:rsidR="009C638E">
          <w:rPr>
            <w:noProof/>
            <w:webHidden/>
          </w:rPr>
          <w:t>57</w:t>
        </w:r>
        <w:r w:rsidR="002F0049">
          <w:rPr>
            <w:noProof/>
            <w:webHidden/>
          </w:rPr>
          <w:fldChar w:fldCharType="end"/>
        </w:r>
      </w:hyperlink>
    </w:p>
    <w:p w14:paraId="29B2AA93" w14:textId="09E6ABDE" w:rsidR="000E1567" w:rsidRPr="00FD4DD4" w:rsidRDefault="00000000">
      <w:pPr>
        <w:pStyle w:val="TOC2"/>
        <w:rPr>
          <w:rFonts w:eastAsia="Times New Roman" w:cs="Times New Roman"/>
          <w:noProof/>
          <w:color w:val="auto"/>
          <w:spacing w:val="0"/>
          <w:sz w:val="22"/>
          <w:szCs w:val="22"/>
        </w:rPr>
      </w:pPr>
      <w:hyperlink w:anchor="_Toc131520369" w:history="1">
        <w:r w:rsidR="000E1567" w:rsidRPr="009D02B0">
          <w:rPr>
            <w:rStyle w:val="Hyperlink"/>
            <w:noProof/>
          </w:rPr>
          <w:t>Installing XA-Plugin 13.2.0 Onwards from an Eclipse/RDi Application</w:t>
        </w:r>
        <w:r w:rsidR="000E1567">
          <w:rPr>
            <w:noProof/>
            <w:webHidden/>
          </w:rPr>
          <w:tab/>
        </w:r>
        <w:r w:rsidR="002F0049">
          <w:rPr>
            <w:noProof/>
            <w:webHidden/>
          </w:rPr>
          <w:fldChar w:fldCharType="begin"/>
        </w:r>
        <w:r w:rsidR="000E1567">
          <w:rPr>
            <w:noProof/>
            <w:webHidden/>
          </w:rPr>
          <w:instrText xml:space="preserve"> PAGEREF _Toc131520369 \h </w:instrText>
        </w:r>
        <w:r w:rsidR="002F0049">
          <w:rPr>
            <w:noProof/>
            <w:webHidden/>
          </w:rPr>
        </w:r>
        <w:r w:rsidR="002F0049">
          <w:rPr>
            <w:noProof/>
            <w:webHidden/>
          </w:rPr>
          <w:fldChar w:fldCharType="separate"/>
        </w:r>
        <w:r w:rsidR="009C638E">
          <w:rPr>
            <w:noProof/>
            <w:webHidden/>
          </w:rPr>
          <w:t>58</w:t>
        </w:r>
        <w:r w:rsidR="002F0049">
          <w:rPr>
            <w:noProof/>
            <w:webHidden/>
          </w:rPr>
          <w:fldChar w:fldCharType="end"/>
        </w:r>
      </w:hyperlink>
    </w:p>
    <w:p w14:paraId="46469049" w14:textId="2E9D40A1" w:rsidR="000E1567" w:rsidRPr="00FD4DD4" w:rsidRDefault="00000000">
      <w:pPr>
        <w:pStyle w:val="TOC2"/>
        <w:rPr>
          <w:rFonts w:eastAsia="Times New Roman" w:cs="Times New Roman"/>
          <w:noProof/>
          <w:color w:val="auto"/>
          <w:spacing w:val="0"/>
          <w:sz w:val="22"/>
          <w:szCs w:val="22"/>
        </w:rPr>
      </w:pPr>
      <w:hyperlink w:anchor="_Toc131520370" w:history="1">
        <w:r w:rsidR="000E1567" w:rsidRPr="009D02B0">
          <w:rPr>
            <w:rStyle w:val="Hyperlink"/>
            <w:noProof/>
          </w:rPr>
          <w:t>Uninstalling XA Plugin 13.2.0 Onwards from an Eclipse Application</w:t>
        </w:r>
        <w:r w:rsidR="000E1567">
          <w:rPr>
            <w:noProof/>
            <w:webHidden/>
          </w:rPr>
          <w:tab/>
        </w:r>
        <w:r w:rsidR="002F0049">
          <w:rPr>
            <w:noProof/>
            <w:webHidden/>
          </w:rPr>
          <w:fldChar w:fldCharType="begin"/>
        </w:r>
        <w:r w:rsidR="000E1567">
          <w:rPr>
            <w:noProof/>
            <w:webHidden/>
          </w:rPr>
          <w:instrText xml:space="preserve"> PAGEREF _Toc131520370 \h </w:instrText>
        </w:r>
        <w:r w:rsidR="002F0049">
          <w:rPr>
            <w:noProof/>
            <w:webHidden/>
          </w:rPr>
        </w:r>
        <w:r w:rsidR="002F0049">
          <w:rPr>
            <w:noProof/>
            <w:webHidden/>
          </w:rPr>
          <w:fldChar w:fldCharType="separate"/>
        </w:r>
        <w:r w:rsidR="009C638E">
          <w:rPr>
            <w:noProof/>
            <w:webHidden/>
          </w:rPr>
          <w:t>62</w:t>
        </w:r>
        <w:r w:rsidR="002F0049">
          <w:rPr>
            <w:noProof/>
            <w:webHidden/>
          </w:rPr>
          <w:fldChar w:fldCharType="end"/>
        </w:r>
      </w:hyperlink>
    </w:p>
    <w:p w14:paraId="1C1A13EB" w14:textId="71C2819E" w:rsidR="000E1567" w:rsidRPr="00FD4DD4" w:rsidRDefault="00000000">
      <w:pPr>
        <w:pStyle w:val="TOC1"/>
        <w:rPr>
          <w:rFonts w:eastAsia="Times New Roman" w:cs="Times New Roman"/>
          <w:b w:val="0"/>
          <w:bCs w:val="0"/>
          <w:noProof/>
          <w:color w:val="auto"/>
          <w:spacing w:val="0"/>
          <w:sz w:val="22"/>
          <w:szCs w:val="22"/>
        </w:rPr>
      </w:pPr>
      <w:hyperlink w:anchor="_Toc131520371" w:history="1">
        <w:r w:rsidR="000E1567" w:rsidRPr="009D02B0">
          <w:rPr>
            <w:rStyle w:val="Hyperlink"/>
            <w:noProof/>
          </w:rPr>
          <w:t>X-Analysis Licensing</w:t>
        </w:r>
        <w:r w:rsidR="000E1567">
          <w:rPr>
            <w:noProof/>
            <w:webHidden/>
          </w:rPr>
          <w:tab/>
        </w:r>
        <w:r w:rsidR="002F0049">
          <w:rPr>
            <w:noProof/>
            <w:webHidden/>
          </w:rPr>
          <w:fldChar w:fldCharType="begin"/>
        </w:r>
        <w:r w:rsidR="000E1567">
          <w:rPr>
            <w:noProof/>
            <w:webHidden/>
          </w:rPr>
          <w:instrText xml:space="preserve"> PAGEREF _Toc131520371 \h </w:instrText>
        </w:r>
        <w:r w:rsidR="002F0049">
          <w:rPr>
            <w:noProof/>
            <w:webHidden/>
          </w:rPr>
        </w:r>
        <w:r w:rsidR="002F0049">
          <w:rPr>
            <w:noProof/>
            <w:webHidden/>
          </w:rPr>
          <w:fldChar w:fldCharType="separate"/>
        </w:r>
        <w:r w:rsidR="009C638E">
          <w:rPr>
            <w:noProof/>
            <w:webHidden/>
          </w:rPr>
          <w:t>63</w:t>
        </w:r>
        <w:r w:rsidR="002F0049">
          <w:rPr>
            <w:noProof/>
            <w:webHidden/>
          </w:rPr>
          <w:fldChar w:fldCharType="end"/>
        </w:r>
      </w:hyperlink>
    </w:p>
    <w:p w14:paraId="2F7AD838" w14:textId="52E9A0B1" w:rsidR="000E1567" w:rsidRPr="00FD4DD4" w:rsidRDefault="00000000">
      <w:pPr>
        <w:pStyle w:val="TOC2"/>
        <w:rPr>
          <w:rFonts w:eastAsia="Times New Roman" w:cs="Times New Roman"/>
          <w:noProof/>
          <w:color w:val="auto"/>
          <w:spacing w:val="0"/>
          <w:sz w:val="22"/>
          <w:szCs w:val="22"/>
        </w:rPr>
      </w:pPr>
      <w:hyperlink w:anchor="_Toc131520372" w:history="1">
        <w:r w:rsidR="000E1567" w:rsidRPr="009D02B0">
          <w:rPr>
            <w:rStyle w:val="Hyperlink"/>
            <w:noProof/>
          </w:rPr>
          <w:t>Obtaining a License File</w:t>
        </w:r>
        <w:r w:rsidR="000E1567">
          <w:rPr>
            <w:noProof/>
            <w:webHidden/>
          </w:rPr>
          <w:tab/>
        </w:r>
        <w:r w:rsidR="002F0049">
          <w:rPr>
            <w:noProof/>
            <w:webHidden/>
          </w:rPr>
          <w:fldChar w:fldCharType="begin"/>
        </w:r>
        <w:r w:rsidR="000E1567">
          <w:rPr>
            <w:noProof/>
            <w:webHidden/>
          </w:rPr>
          <w:instrText xml:space="preserve"> PAGEREF _Toc131520372 \h </w:instrText>
        </w:r>
        <w:r w:rsidR="002F0049">
          <w:rPr>
            <w:noProof/>
            <w:webHidden/>
          </w:rPr>
        </w:r>
        <w:r w:rsidR="002F0049">
          <w:rPr>
            <w:noProof/>
            <w:webHidden/>
          </w:rPr>
          <w:fldChar w:fldCharType="separate"/>
        </w:r>
        <w:r w:rsidR="009C638E">
          <w:rPr>
            <w:noProof/>
            <w:webHidden/>
          </w:rPr>
          <w:t>63</w:t>
        </w:r>
        <w:r w:rsidR="002F0049">
          <w:rPr>
            <w:noProof/>
            <w:webHidden/>
          </w:rPr>
          <w:fldChar w:fldCharType="end"/>
        </w:r>
      </w:hyperlink>
    </w:p>
    <w:p w14:paraId="16C59884" w14:textId="21C74263" w:rsidR="000E1567" w:rsidRPr="00FD4DD4" w:rsidRDefault="00000000">
      <w:pPr>
        <w:pStyle w:val="TOC2"/>
        <w:rPr>
          <w:rFonts w:eastAsia="Times New Roman" w:cs="Times New Roman"/>
          <w:noProof/>
          <w:color w:val="auto"/>
          <w:spacing w:val="0"/>
          <w:sz w:val="22"/>
          <w:szCs w:val="22"/>
        </w:rPr>
      </w:pPr>
      <w:hyperlink w:anchor="_Toc131520373" w:history="1">
        <w:r w:rsidR="000E1567" w:rsidRPr="009D02B0">
          <w:rPr>
            <w:rStyle w:val="Hyperlink"/>
            <w:noProof/>
          </w:rPr>
          <w:t>Applying a License File</w:t>
        </w:r>
        <w:r w:rsidR="000E1567">
          <w:rPr>
            <w:noProof/>
            <w:webHidden/>
          </w:rPr>
          <w:tab/>
        </w:r>
        <w:r w:rsidR="002F0049">
          <w:rPr>
            <w:noProof/>
            <w:webHidden/>
          </w:rPr>
          <w:fldChar w:fldCharType="begin"/>
        </w:r>
        <w:r w:rsidR="000E1567">
          <w:rPr>
            <w:noProof/>
            <w:webHidden/>
          </w:rPr>
          <w:instrText xml:space="preserve"> PAGEREF _Toc131520373 \h </w:instrText>
        </w:r>
        <w:r w:rsidR="002F0049">
          <w:rPr>
            <w:noProof/>
            <w:webHidden/>
          </w:rPr>
        </w:r>
        <w:r w:rsidR="002F0049">
          <w:rPr>
            <w:noProof/>
            <w:webHidden/>
          </w:rPr>
          <w:fldChar w:fldCharType="separate"/>
        </w:r>
        <w:r w:rsidR="009C638E">
          <w:rPr>
            <w:noProof/>
            <w:webHidden/>
          </w:rPr>
          <w:t>63</w:t>
        </w:r>
        <w:r w:rsidR="002F0049">
          <w:rPr>
            <w:noProof/>
            <w:webHidden/>
          </w:rPr>
          <w:fldChar w:fldCharType="end"/>
        </w:r>
      </w:hyperlink>
    </w:p>
    <w:p w14:paraId="3578ADF6" w14:textId="409A1021" w:rsidR="000E1567" w:rsidRPr="00FD4DD4" w:rsidRDefault="00000000">
      <w:pPr>
        <w:pStyle w:val="TOC3"/>
        <w:rPr>
          <w:rFonts w:eastAsia="Times New Roman" w:cs="Times New Roman"/>
          <w:noProof/>
          <w:color w:val="auto"/>
          <w:spacing w:val="0"/>
          <w:sz w:val="22"/>
          <w:szCs w:val="22"/>
        </w:rPr>
      </w:pPr>
      <w:hyperlink w:anchor="_Toc131520374" w:history="1">
        <w:r w:rsidR="000E1567" w:rsidRPr="009D02B0">
          <w:rPr>
            <w:rStyle w:val="Hyperlink"/>
            <w:noProof/>
          </w:rPr>
          <w:t>Prerequisites</w:t>
        </w:r>
        <w:r w:rsidR="000E1567">
          <w:rPr>
            <w:noProof/>
            <w:webHidden/>
          </w:rPr>
          <w:tab/>
        </w:r>
        <w:r w:rsidR="002F0049">
          <w:rPr>
            <w:noProof/>
            <w:webHidden/>
          </w:rPr>
          <w:fldChar w:fldCharType="begin"/>
        </w:r>
        <w:r w:rsidR="000E1567">
          <w:rPr>
            <w:noProof/>
            <w:webHidden/>
          </w:rPr>
          <w:instrText xml:space="preserve"> PAGEREF _Toc131520374 \h </w:instrText>
        </w:r>
        <w:r w:rsidR="002F0049">
          <w:rPr>
            <w:noProof/>
            <w:webHidden/>
          </w:rPr>
        </w:r>
        <w:r w:rsidR="002F0049">
          <w:rPr>
            <w:noProof/>
            <w:webHidden/>
          </w:rPr>
          <w:fldChar w:fldCharType="separate"/>
        </w:r>
        <w:r w:rsidR="009C638E">
          <w:rPr>
            <w:noProof/>
            <w:webHidden/>
          </w:rPr>
          <w:t>63</w:t>
        </w:r>
        <w:r w:rsidR="002F0049">
          <w:rPr>
            <w:noProof/>
            <w:webHidden/>
          </w:rPr>
          <w:fldChar w:fldCharType="end"/>
        </w:r>
      </w:hyperlink>
    </w:p>
    <w:p w14:paraId="71B67E12" w14:textId="2C4E8363" w:rsidR="000E1567" w:rsidRPr="00FD4DD4" w:rsidRDefault="00000000">
      <w:pPr>
        <w:pStyle w:val="TOC2"/>
        <w:rPr>
          <w:rFonts w:eastAsia="Times New Roman" w:cs="Times New Roman"/>
          <w:noProof/>
          <w:color w:val="auto"/>
          <w:spacing w:val="0"/>
          <w:sz w:val="22"/>
          <w:szCs w:val="22"/>
        </w:rPr>
      </w:pPr>
      <w:hyperlink w:anchor="_Toc131520375" w:history="1">
        <w:r w:rsidR="000E1567" w:rsidRPr="009D02B0">
          <w:rPr>
            <w:rStyle w:val="Hyperlink"/>
            <w:noProof/>
          </w:rPr>
          <w:t>License file installation process using License Manager view</w:t>
        </w:r>
        <w:r w:rsidR="000E1567">
          <w:rPr>
            <w:noProof/>
            <w:webHidden/>
          </w:rPr>
          <w:tab/>
        </w:r>
        <w:r w:rsidR="002F0049">
          <w:rPr>
            <w:noProof/>
            <w:webHidden/>
          </w:rPr>
          <w:fldChar w:fldCharType="begin"/>
        </w:r>
        <w:r w:rsidR="000E1567">
          <w:rPr>
            <w:noProof/>
            <w:webHidden/>
          </w:rPr>
          <w:instrText xml:space="preserve"> PAGEREF _Toc131520375 \h </w:instrText>
        </w:r>
        <w:r w:rsidR="002F0049">
          <w:rPr>
            <w:noProof/>
            <w:webHidden/>
          </w:rPr>
        </w:r>
        <w:r w:rsidR="002F0049">
          <w:rPr>
            <w:noProof/>
            <w:webHidden/>
          </w:rPr>
          <w:fldChar w:fldCharType="separate"/>
        </w:r>
        <w:r w:rsidR="009C638E">
          <w:rPr>
            <w:noProof/>
            <w:webHidden/>
          </w:rPr>
          <w:t>63</w:t>
        </w:r>
        <w:r w:rsidR="002F0049">
          <w:rPr>
            <w:noProof/>
            <w:webHidden/>
          </w:rPr>
          <w:fldChar w:fldCharType="end"/>
        </w:r>
      </w:hyperlink>
    </w:p>
    <w:p w14:paraId="010F723A" w14:textId="3D399687" w:rsidR="000E1567" w:rsidRPr="00FD4DD4" w:rsidRDefault="00000000">
      <w:pPr>
        <w:pStyle w:val="TOC2"/>
        <w:rPr>
          <w:rFonts w:eastAsia="Times New Roman" w:cs="Times New Roman"/>
          <w:noProof/>
          <w:color w:val="auto"/>
          <w:spacing w:val="0"/>
          <w:sz w:val="22"/>
          <w:szCs w:val="22"/>
        </w:rPr>
      </w:pPr>
      <w:hyperlink w:anchor="_Toc131520376" w:history="1">
        <w:r w:rsidR="000E1567" w:rsidRPr="009D02B0">
          <w:rPr>
            <w:rStyle w:val="Hyperlink"/>
            <w:noProof/>
          </w:rPr>
          <w:t>License on Multiple Partitions</w:t>
        </w:r>
        <w:r w:rsidR="000E1567">
          <w:rPr>
            <w:noProof/>
            <w:webHidden/>
          </w:rPr>
          <w:tab/>
        </w:r>
        <w:r w:rsidR="002F0049">
          <w:rPr>
            <w:noProof/>
            <w:webHidden/>
          </w:rPr>
          <w:fldChar w:fldCharType="begin"/>
        </w:r>
        <w:r w:rsidR="000E1567">
          <w:rPr>
            <w:noProof/>
            <w:webHidden/>
          </w:rPr>
          <w:instrText xml:space="preserve"> PAGEREF _Toc131520376 \h </w:instrText>
        </w:r>
        <w:r w:rsidR="002F0049">
          <w:rPr>
            <w:noProof/>
            <w:webHidden/>
          </w:rPr>
        </w:r>
        <w:r w:rsidR="002F0049">
          <w:rPr>
            <w:noProof/>
            <w:webHidden/>
          </w:rPr>
          <w:fldChar w:fldCharType="separate"/>
        </w:r>
        <w:r w:rsidR="009C638E">
          <w:rPr>
            <w:noProof/>
            <w:webHidden/>
          </w:rPr>
          <w:t>64</w:t>
        </w:r>
        <w:r w:rsidR="002F0049">
          <w:rPr>
            <w:noProof/>
            <w:webHidden/>
          </w:rPr>
          <w:fldChar w:fldCharType="end"/>
        </w:r>
      </w:hyperlink>
    </w:p>
    <w:p w14:paraId="489DCDF2" w14:textId="6739E9FE" w:rsidR="000E1567" w:rsidRPr="00FD4DD4" w:rsidRDefault="00000000">
      <w:pPr>
        <w:pStyle w:val="TOC1"/>
        <w:rPr>
          <w:rFonts w:eastAsia="Times New Roman" w:cs="Times New Roman"/>
          <w:b w:val="0"/>
          <w:bCs w:val="0"/>
          <w:noProof/>
          <w:color w:val="auto"/>
          <w:spacing w:val="0"/>
          <w:sz w:val="22"/>
          <w:szCs w:val="22"/>
        </w:rPr>
      </w:pPr>
      <w:hyperlink w:anchor="_Toc131520377" w:history="1">
        <w:r w:rsidR="000E1567" w:rsidRPr="009D02B0">
          <w:rPr>
            <w:rStyle w:val="Hyperlink"/>
            <w:noProof/>
          </w:rPr>
          <w:t>Uninstalling X-Analysis from IBM i</w:t>
        </w:r>
        <w:r w:rsidR="000E1567">
          <w:rPr>
            <w:noProof/>
            <w:webHidden/>
          </w:rPr>
          <w:tab/>
        </w:r>
        <w:r w:rsidR="002F0049">
          <w:rPr>
            <w:noProof/>
            <w:webHidden/>
          </w:rPr>
          <w:fldChar w:fldCharType="begin"/>
        </w:r>
        <w:r w:rsidR="000E1567">
          <w:rPr>
            <w:noProof/>
            <w:webHidden/>
          </w:rPr>
          <w:instrText xml:space="preserve"> PAGEREF _Toc131520377 \h </w:instrText>
        </w:r>
        <w:r w:rsidR="002F0049">
          <w:rPr>
            <w:noProof/>
            <w:webHidden/>
          </w:rPr>
        </w:r>
        <w:r w:rsidR="002F0049">
          <w:rPr>
            <w:noProof/>
            <w:webHidden/>
          </w:rPr>
          <w:fldChar w:fldCharType="separate"/>
        </w:r>
        <w:r w:rsidR="009C638E">
          <w:rPr>
            <w:noProof/>
            <w:webHidden/>
          </w:rPr>
          <w:t>65</w:t>
        </w:r>
        <w:r w:rsidR="002F0049">
          <w:rPr>
            <w:noProof/>
            <w:webHidden/>
          </w:rPr>
          <w:fldChar w:fldCharType="end"/>
        </w:r>
      </w:hyperlink>
    </w:p>
    <w:p w14:paraId="68F2A391" w14:textId="00099B06" w:rsidR="000E1567" w:rsidRPr="00FD4DD4" w:rsidRDefault="00000000">
      <w:pPr>
        <w:pStyle w:val="TOC2"/>
        <w:rPr>
          <w:rFonts w:eastAsia="Times New Roman" w:cs="Times New Roman"/>
          <w:noProof/>
          <w:color w:val="auto"/>
          <w:spacing w:val="0"/>
          <w:sz w:val="22"/>
          <w:szCs w:val="22"/>
        </w:rPr>
      </w:pPr>
      <w:hyperlink w:anchor="_Toc131520378" w:history="1">
        <w:r w:rsidR="000E1567" w:rsidRPr="009D02B0">
          <w:rPr>
            <w:rStyle w:val="Hyperlink"/>
            <w:noProof/>
          </w:rPr>
          <w:t>Uninstalling 12.1.X and Onwards Using XDLTRLS Command</w:t>
        </w:r>
        <w:r w:rsidR="000E1567">
          <w:rPr>
            <w:noProof/>
            <w:webHidden/>
          </w:rPr>
          <w:tab/>
        </w:r>
        <w:r w:rsidR="002F0049">
          <w:rPr>
            <w:noProof/>
            <w:webHidden/>
          </w:rPr>
          <w:fldChar w:fldCharType="begin"/>
        </w:r>
        <w:r w:rsidR="000E1567">
          <w:rPr>
            <w:noProof/>
            <w:webHidden/>
          </w:rPr>
          <w:instrText xml:space="preserve"> PAGEREF _Toc131520378 \h </w:instrText>
        </w:r>
        <w:r w:rsidR="002F0049">
          <w:rPr>
            <w:noProof/>
            <w:webHidden/>
          </w:rPr>
        </w:r>
        <w:r w:rsidR="002F0049">
          <w:rPr>
            <w:noProof/>
            <w:webHidden/>
          </w:rPr>
          <w:fldChar w:fldCharType="separate"/>
        </w:r>
        <w:r w:rsidR="009C638E">
          <w:rPr>
            <w:noProof/>
            <w:webHidden/>
          </w:rPr>
          <w:t>65</w:t>
        </w:r>
        <w:r w:rsidR="002F0049">
          <w:rPr>
            <w:noProof/>
            <w:webHidden/>
          </w:rPr>
          <w:fldChar w:fldCharType="end"/>
        </w:r>
      </w:hyperlink>
    </w:p>
    <w:p w14:paraId="3F79D123" w14:textId="1FF50C91" w:rsidR="000E1567" w:rsidRPr="00FD4DD4" w:rsidRDefault="00000000">
      <w:pPr>
        <w:pStyle w:val="TOC2"/>
        <w:rPr>
          <w:rFonts w:eastAsia="Times New Roman" w:cs="Times New Roman"/>
          <w:noProof/>
          <w:color w:val="auto"/>
          <w:spacing w:val="0"/>
          <w:sz w:val="22"/>
          <w:szCs w:val="22"/>
        </w:rPr>
      </w:pPr>
      <w:hyperlink w:anchor="_Toc131520379" w:history="1">
        <w:r w:rsidR="000E1567" w:rsidRPr="009D02B0">
          <w:rPr>
            <w:rStyle w:val="Hyperlink"/>
            <w:noProof/>
          </w:rPr>
          <w:t>Uninstalling a Specific 12.0.X Version</w:t>
        </w:r>
        <w:r w:rsidR="000E1567">
          <w:rPr>
            <w:noProof/>
            <w:webHidden/>
          </w:rPr>
          <w:tab/>
        </w:r>
        <w:r w:rsidR="002F0049">
          <w:rPr>
            <w:noProof/>
            <w:webHidden/>
          </w:rPr>
          <w:fldChar w:fldCharType="begin"/>
        </w:r>
        <w:r w:rsidR="000E1567">
          <w:rPr>
            <w:noProof/>
            <w:webHidden/>
          </w:rPr>
          <w:instrText xml:space="preserve"> PAGEREF _Toc131520379 \h </w:instrText>
        </w:r>
        <w:r w:rsidR="002F0049">
          <w:rPr>
            <w:noProof/>
            <w:webHidden/>
          </w:rPr>
        </w:r>
        <w:r w:rsidR="002F0049">
          <w:rPr>
            <w:noProof/>
            <w:webHidden/>
          </w:rPr>
          <w:fldChar w:fldCharType="separate"/>
        </w:r>
        <w:r w:rsidR="009C638E">
          <w:rPr>
            <w:noProof/>
            <w:webHidden/>
          </w:rPr>
          <w:t>66</w:t>
        </w:r>
        <w:r w:rsidR="002F0049">
          <w:rPr>
            <w:noProof/>
            <w:webHidden/>
          </w:rPr>
          <w:fldChar w:fldCharType="end"/>
        </w:r>
      </w:hyperlink>
    </w:p>
    <w:p w14:paraId="3F58EEED" w14:textId="3053E740" w:rsidR="000E1567" w:rsidRPr="00FD4DD4" w:rsidRDefault="00000000">
      <w:pPr>
        <w:pStyle w:val="TOC2"/>
        <w:rPr>
          <w:rFonts w:eastAsia="Times New Roman" w:cs="Times New Roman"/>
          <w:noProof/>
          <w:color w:val="auto"/>
          <w:spacing w:val="0"/>
          <w:sz w:val="22"/>
          <w:szCs w:val="22"/>
        </w:rPr>
      </w:pPr>
      <w:hyperlink w:anchor="_Toc131520380" w:history="1">
        <w:r w:rsidR="000E1567" w:rsidRPr="009D02B0">
          <w:rPr>
            <w:rStyle w:val="Hyperlink"/>
            <w:noProof/>
          </w:rPr>
          <w:t>Uninstalling Pre-12 X-Analysis Versions</w:t>
        </w:r>
        <w:r w:rsidR="000E1567">
          <w:rPr>
            <w:noProof/>
            <w:webHidden/>
          </w:rPr>
          <w:tab/>
        </w:r>
        <w:r w:rsidR="002F0049">
          <w:rPr>
            <w:noProof/>
            <w:webHidden/>
          </w:rPr>
          <w:fldChar w:fldCharType="begin"/>
        </w:r>
        <w:r w:rsidR="000E1567">
          <w:rPr>
            <w:noProof/>
            <w:webHidden/>
          </w:rPr>
          <w:instrText xml:space="preserve"> PAGEREF _Toc131520380 \h </w:instrText>
        </w:r>
        <w:r w:rsidR="002F0049">
          <w:rPr>
            <w:noProof/>
            <w:webHidden/>
          </w:rPr>
        </w:r>
        <w:r w:rsidR="002F0049">
          <w:rPr>
            <w:noProof/>
            <w:webHidden/>
          </w:rPr>
          <w:fldChar w:fldCharType="separate"/>
        </w:r>
        <w:r w:rsidR="009C638E">
          <w:rPr>
            <w:noProof/>
            <w:webHidden/>
          </w:rPr>
          <w:t>67</w:t>
        </w:r>
        <w:r w:rsidR="002F0049">
          <w:rPr>
            <w:noProof/>
            <w:webHidden/>
          </w:rPr>
          <w:fldChar w:fldCharType="end"/>
        </w:r>
      </w:hyperlink>
    </w:p>
    <w:p w14:paraId="51D2D150" w14:textId="6115F312" w:rsidR="000E1567" w:rsidRPr="00FD4DD4" w:rsidRDefault="00000000">
      <w:pPr>
        <w:pStyle w:val="TOC2"/>
        <w:rPr>
          <w:rFonts w:eastAsia="Times New Roman" w:cs="Times New Roman"/>
          <w:noProof/>
          <w:color w:val="auto"/>
          <w:spacing w:val="0"/>
          <w:sz w:val="22"/>
          <w:szCs w:val="22"/>
        </w:rPr>
      </w:pPr>
      <w:hyperlink w:anchor="_Toc131520381" w:history="1">
        <w:r w:rsidR="000E1567" w:rsidRPr="009D02B0">
          <w:rPr>
            <w:rStyle w:val="Hyperlink"/>
            <w:noProof/>
          </w:rPr>
          <w:t>Uninstalling All X-Analysis Versions</w:t>
        </w:r>
        <w:r w:rsidR="000E1567">
          <w:rPr>
            <w:noProof/>
            <w:webHidden/>
          </w:rPr>
          <w:tab/>
        </w:r>
        <w:r w:rsidR="002F0049">
          <w:rPr>
            <w:noProof/>
            <w:webHidden/>
          </w:rPr>
          <w:fldChar w:fldCharType="begin"/>
        </w:r>
        <w:r w:rsidR="000E1567">
          <w:rPr>
            <w:noProof/>
            <w:webHidden/>
          </w:rPr>
          <w:instrText xml:space="preserve"> PAGEREF _Toc131520381 \h </w:instrText>
        </w:r>
        <w:r w:rsidR="002F0049">
          <w:rPr>
            <w:noProof/>
            <w:webHidden/>
          </w:rPr>
        </w:r>
        <w:r w:rsidR="002F0049">
          <w:rPr>
            <w:noProof/>
            <w:webHidden/>
          </w:rPr>
          <w:fldChar w:fldCharType="separate"/>
        </w:r>
        <w:r w:rsidR="009C638E">
          <w:rPr>
            <w:noProof/>
            <w:webHidden/>
          </w:rPr>
          <w:t>68</w:t>
        </w:r>
        <w:r w:rsidR="002F0049">
          <w:rPr>
            <w:noProof/>
            <w:webHidden/>
          </w:rPr>
          <w:fldChar w:fldCharType="end"/>
        </w:r>
      </w:hyperlink>
    </w:p>
    <w:p w14:paraId="1FB4D463" w14:textId="5435FD08" w:rsidR="000E1567" w:rsidRPr="00FD4DD4" w:rsidRDefault="00000000">
      <w:pPr>
        <w:pStyle w:val="TOC2"/>
        <w:rPr>
          <w:rFonts w:eastAsia="Times New Roman" w:cs="Times New Roman"/>
          <w:noProof/>
          <w:color w:val="auto"/>
          <w:spacing w:val="0"/>
          <w:sz w:val="22"/>
          <w:szCs w:val="22"/>
        </w:rPr>
      </w:pPr>
      <w:hyperlink w:anchor="_Toc131520382" w:history="1">
        <w:r w:rsidR="000E1567" w:rsidRPr="009D02B0">
          <w:rPr>
            <w:rStyle w:val="Hyperlink"/>
            <w:noProof/>
          </w:rPr>
          <w:t>Removing the Cross-Reference Libraries</w:t>
        </w:r>
        <w:r w:rsidR="000E1567">
          <w:rPr>
            <w:noProof/>
            <w:webHidden/>
          </w:rPr>
          <w:tab/>
        </w:r>
        <w:r w:rsidR="002F0049">
          <w:rPr>
            <w:noProof/>
            <w:webHidden/>
          </w:rPr>
          <w:fldChar w:fldCharType="begin"/>
        </w:r>
        <w:r w:rsidR="000E1567">
          <w:rPr>
            <w:noProof/>
            <w:webHidden/>
          </w:rPr>
          <w:instrText xml:space="preserve"> PAGEREF _Toc131520382 \h </w:instrText>
        </w:r>
        <w:r w:rsidR="002F0049">
          <w:rPr>
            <w:noProof/>
            <w:webHidden/>
          </w:rPr>
        </w:r>
        <w:r w:rsidR="002F0049">
          <w:rPr>
            <w:noProof/>
            <w:webHidden/>
          </w:rPr>
          <w:fldChar w:fldCharType="separate"/>
        </w:r>
        <w:r w:rsidR="009C638E">
          <w:rPr>
            <w:noProof/>
            <w:webHidden/>
          </w:rPr>
          <w:t>69</w:t>
        </w:r>
        <w:r w:rsidR="002F0049">
          <w:rPr>
            <w:noProof/>
            <w:webHidden/>
          </w:rPr>
          <w:fldChar w:fldCharType="end"/>
        </w:r>
      </w:hyperlink>
    </w:p>
    <w:p w14:paraId="7744AA23" w14:textId="60FC47A6" w:rsidR="000E1567" w:rsidRPr="00FD4DD4" w:rsidRDefault="00000000">
      <w:pPr>
        <w:pStyle w:val="TOC2"/>
        <w:rPr>
          <w:rFonts w:eastAsia="Times New Roman" w:cs="Times New Roman"/>
          <w:noProof/>
          <w:color w:val="auto"/>
          <w:spacing w:val="0"/>
          <w:sz w:val="22"/>
          <w:szCs w:val="22"/>
        </w:rPr>
      </w:pPr>
      <w:hyperlink w:anchor="_Toc131520383" w:history="1">
        <w:r w:rsidR="000E1567" w:rsidRPr="009D02B0">
          <w:rPr>
            <w:rStyle w:val="Hyperlink"/>
            <w:noProof/>
          </w:rPr>
          <w:t>Uninstalling the Product Libraries</w:t>
        </w:r>
        <w:r w:rsidR="000E1567">
          <w:rPr>
            <w:noProof/>
            <w:webHidden/>
          </w:rPr>
          <w:tab/>
        </w:r>
        <w:r w:rsidR="002F0049">
          <w:rPr>
            <w:noProof/>
            <w:webHidden/>
          </w:rPr>
          <w:fldChar w:fldCharType="begin"/>
        </w:r>
        <w:r w:rsidR="000E1567">
          <w:rPr>
            <w:noProof/>
            <w:webHidden/>
          </w:rPr>
          <w:instrText xml:space="preserve"> PAGEREF _Toc131520383 \h </w:instrText>
        </w:r>
        <w:r w:rsidR="002F0049">
          <w:rPr>
            <w:noProof/>
            <w:webHidden/>
          </w:rPr>
        </w:r>
        <w:r w:rsidR="002F0049">
          <w:rPr>
            <w:noProof/>
            <w:webHidden/>
          </w:rPr>
          <w:fldChar w:fldCharType="separate"/>
        </w:r>
        <w:r w:rsidR="009C638E">
          <w:rPr>
            <w:noProof/>
            <w:webHidden/>
          </w:rPr>
          <w:t>70</w:t>
        </w:r>
        <w:r w:rsidR="002F0049">
          <w:rPr>
            <w:noProof/>
            <w:webHidden/>
          </w:rPr>
          <w:fldChar w:fldCharType="end"/>
        </w:r>
      </w:hyperlink>
    </w:p>
    <w:p w14:paraId="203FE831" w14:textId="0EFCF53C" w:rsidR="000E1567" w:rsidRPr="00FD4DD4" w:rsidRDefault="00000000">
      <w:pPr>
        <w:pStyle w:val="TOC1"/>
        <w:rPr>
          <w:rFonts w:eastAsia="Times New Roman" w:cs="Times New Roman"/>
          <w:b w:val="0"/>
          <w:bCs w:val="0"/>
          <w:noProof/>
          <w:color w:val="auto"/>
          <w:spacing w:val="0"/>
          <w:sz w:val="22"/>
          <w:szCs w:val="22"/>
        </w:rPr>
      </w:pPr>
      <w:hyperlink w:anchor="_Toc131520384" w:history="1">
        <w:r w:rsidR="000E1567" w:rsidRPr="009D02B0">
          <w:rPr>
            <w:rStyle w:val="Hyperlink"/>
            <w:noProof/>
          </w:rPr>
          <w:t>Uninstalling the Client Software</w:t>
        </w:r>
        <w:r w:rsidR="000E1567">
          <w:rPr>
            <w:noProof/>
            <w:webHidden/>
          </w:rPr>
          <w:tab/>
        </w:r>
        <w:r w:rsidR="002F0049">
          <w:rPr>
            <w:noProof/>
            <w:webHidden/>
          </w:rPr>
          <w:fldChar w:fldCharType="begin"/>
        </w:r>
        <w:r w:rsidR="000E1567">
          <w:rPr>
            <w:noProof/>
            <w:webHidden/>
          </w:rPr>
          <w:instrText xml:space="preserve"> PAGEREF _Toc131520384 \h </w:instrText>
        </w:r>
        <w:r w:rsidR="002F0049">
          <w:rPr>
            <w:noProof/>
            <w:webHidden/>
          </w:rPr>
        </w:r>
        <w:r w:rsidR="002F0049">
          <w:rPr>
            <w:noProof/>
            <w:webHidden/>
          </w:rPr>
          <w:fldChar w:fldCharType="separate"/>
        </w:r>
        <w:r w:rsidR="009C638E">
          <w:rPr>
            <w:noProof/>
            <w:webHidden/>
          </w:rPr>
          <w:t>71</w:t>
        </w:r>
        <w:r w:rsidR="002F0049">
          <w:rPr>
            <w:noProof/>
            <w:webHidden/>
          </w:rPr>
          <w:fldChar w:fldCharType="end"/>
        </w:r>
      </w:hyperlink>
    </w:p>
    <w:p w14:paraId="4EBB73CB" w14:textId="30EDDC71" w:rsidR="000E1567" w:rsidRPr="00FD4DD4" w:rsidRDefault="00000000">
      <w:pPr>
        <w:pStyle w:val="TOC2"/>
        <w:rPr>
          <w:rFonts w:eastAsia="Times New Roman" w:cs="Times New Roman"/>
          <w:noProof/>
          <w:color w:val="auto"/>
          <w:spacing w:val="0"/>
          <w:sz w:val="22"/>
          <w:szCs w:val="22"/>
        </w:rPr>
      </w:pPr>
      <w:hyperlink w:anchor="_Toc131520385" w:history="1">
        <w:r w:rsidR="000E1567" w:rsidRPr="009D02B0">
          <w:rPr>
            <w:rStyle w:val="Hyperlink"/>
            <w:noProof/>
          </w:rPr>
          <w:t>Uninstalling X-Analysis Client (Version 12.1.0 And Up)</w:t>
        </w:r>
        <w:r w:rsidR="000E1567">
          <w:rPr>
            <w:noProof/>
            <w:webHidden/>
          </w:rPr>
          <w:tab/>
        </w:r>
        <w:r w:rsidR="002F0049">
          <w:rPr>
            <w:noProof/>
            <w:webHidden/>
          </w:rPr>
          <w:fldChar w:fldCharType="begin"/>
        </w:r>
        <w:r w:rsidR="000E1567">
          <w:rPr>
            <w:noProof/>
            <w:webHidden/>
          </w:rPr>
          <w:instrText xml:space="preserve"> PAGEREF _Toc131520385 \h </w:instrText>
        </w:r>
        <w:r w:rsidR="002F0049">
          <w:rPr>
            <w:noProof/>
            <w:webHidden/>
          </w:rPr>
        </w:r>
        <w:r w:rsidR="002F0049">
          <w:rPr>
            <w:noProof/>
            <w:webHidden/>
          </w:rPr>
          <w:fldChar w:fldCharType="separate"/>
        </w:r>
        <w:r w:rsidR="009C638E">
          <w:rPr>
            <w:noProof/>
            <w:webHidden/>
          </w:rPr>
          <w:t>71</w:t>
        </w:r>
        <w:r w:rsidR="002F0049">
          <w:rPr>
            <w:noProof/>
            <w:webHidden/>
          </w:rPr>
          <w:fldChar w:fldCharType="end"/>
        </w:r>
      </w:hyperlink>
    </w:p>
    <w:p w14:paraId="08562457" w14:textId="10E1A413" w:rsidR="000E1567" w:rsidRPr="00FD4DD4" w:rsidRDefault="00000000">
      <w:pPr>
        <w:pStyle w:val="TOC2"/>
        <w:rPr>
          <w:rFonts w:eastAsia="Times New Roman" w:cs="Times New Roman"/>
          <w:noProof/>
          <w:color w:val="auto"/>
          <w:spacing w:val="0"/>
          <w:sz w:val="22"/>
          <w:szCs w:val="22"/>
        </w:rPr>
      </w:pPr>
      <w:hyperlink w:anchor="_Toc131520386" w:history="1">
        <w:r w:rsidR="000E1567" w:rsidRPr="009D02B0">
          <w:rPr>
            <w:rStyle w:val="Hyperlink"/>
            <w:noProof/>
          </w:rPr>
          <w:t>Uninstalling X-Analysis Client (pre-Version 12.1.0)</w:t>
        </w:r>
        <w:r w:rsidR="000E1567">
          <w:rPr>
            <w:noProof/>
            <w:webHidden/>
          </w:rPr>
          <w:tab/>
        </w:r>
        <w:r w:rsidR="002F0049">
          <w:rPr>
            <w:noProof/>
            <w:webHidden/>
          </w:rPr>
          <w:fldChar w:fldCharType="begin"/>
        </w:r>
        <w:r w:rsidR="000E1567">
          <w:rPr>
            <w:noProof/>
            <w:webHidden/>
          </w:rPr>
          <w:instrText xml:space="preserve"> PAGEREF _Toc131520386 \h </w:instrText>
        </w:r>
        <w:r w:rsidR="002F0049">
          <w:rPr>
            <w:noProof/>
            <w:webHidden/>
          </w:rPr>
        </w:r>
        <w:r w:rsidR="002F0049">
          <w:rPr>
            <w:noProof/>
            <w:webHidden/>
          </w:rPr>
          <w:fldChar w:fldCharType="separate"/>
        </w:r>
        <w:r w:rsidR="009C638E">
          <w:rPr>
            <w:noProof/>
            <w:webHidden/>
          </w:rPr>
          <w:t>72</w:t>
        </w:r>
        <w:r w:rsidR="002F0049">
          <w:rPr>
            <w:noProof/>
            <w:webHidden/>
          </w:rPr>
          <w:fldChar w:fldCharType="end"/>
        </w:r>
      </w:hyperlink>
    </w:p>
    <w:p w14:paraId="6BBCDF2A" w14:textId="576DBD08" w:rsidR="000E1567" w:rsidRPr="00FD4DD4" w:rsidRDefault="00000000">
      <w:pPr>
        <w:pStyle w:val="TOC1"/>
        <w:rPr>
          <w:rFonts w:eastAsia="Times New Roman" w:cs="Times New Roman"/>
          <w:b w:val="0"/>
          <w:bCs w:val="0"/>
          <w:noProof/>
          <w:color w:val="auto"/>
          <w:spacing w:val="0"/>
          <w:sz w:val="22"/>
          <w:szCs w:val="22"/>
        </w:rPr>
      </w:pPr>
      <w:hyperlink w:anchor="_Toc131520387" w:history="1">
        <w:r w:rsidR="000E1567" w:rsidRPr="009D02B0">
          <w:rPr>
            <w:rStyle w:val="Hyperlink"/>
            <w:noProof/>
          </w:rPr>
          <w:t>API Server Troubleshooting</w:t>
        </w:r>
        <w:r w:rsidR="000E1567">
          <w:rPr>
            <w:noProof/>
            <w:webHidden/>
          </w:rPr>
          <w:tab/>
        </w:r>
        <w:r w:rsidR="002F0049">
          <w:rPr>
            <w:noProof/>
            <w:webHidden/>
          </w:rPr>
          <w:fldChar w:fldCharType="begin"/>
        </w:r>
        <w:r w:rsidR="000E1567">
          <w:rPr>
            <w:noProof/>
            <w:webHidden/>
          </w:rPr>
          <w:instrText xml:space="preserve"> PAGEREF _Toc131520387 \h </w:instrText>
        </w:r>
        <w:r w:rsidR="002F0049">
          <w:rPr>
            <w:noProof/>
            <w:webHidden/>
          </w:rPr>
        </w:r>
        <w:r w:rsidR="002F0049">
          <w:rPr>
            <w:noProof/>
            <w:webHidden/>
          </w:rPr>
          <w:fldChar w:fldCharType="separate"/>
        </w:r>
        <w:r w:rsidR="009C638E">
          <w:rPr>
            <w:noProof/>
            <w:webHidden/>
          </w:rPr>
          <w:t>73</w:t>
        </w:r>
        <w:r w:rsidR="002F0049">
          <w:rPr>
            <w:noProof/>
            <w:webHidden/>
          </w:rPr>
          <w:fldChar w:fldCharType="end"/>
        </w:r>
      </w:hyperlink>
    </w:p>
    <w:p w14:paraId="47CA4BFD" w14:textId="4C8DCC92" w:rsidR="000E1567" w:rsidRPr="00FD4DD4" w:rsidRDefault="00000000">
      <w:pPr>
        <w:pStyle w:val="TOC2"/>
        <w:rPr>
          <w:rFonts w:eastAsia="Times New Roman" w:cs="Times New Roman"/>
          <w:noProof/>
          <w:color w:val="auto"/>
          <w:spacing w:val="0"/>
          <w:sz w:val="22"/>
          <w:szCs w:val="22"/>
        </w:rPr>
      </w:pPr>
      <w:hyperlink w:anchor="_Toc131520388" w:history="1">
        <w:r w:rsidR="000E1567" w:rsidRPr="009D02B0">
          <w:rPr>
            <w:rStyle w:val="Hyperlink"/>
            <w:noProof/>
          </w:rPr>
          <w:t>API Server Terminates after Start</w:t>
        </w:r>
        <w:r w:rsidR="000E1567">
          <w:rPr>
            <w:noProof/>
            <w:webHidden/>
          </w:rPr>
          <w:tab/>
        </w:r>
        <w:r w:rsidR="002F0049">
          <w:rPr>
            <w:noProof/>
            <w:webHidden/>
          </w:rPr>
          <w:fldChar w:fldCharType="begin"/>
        </w:r>
        <w:r w:rsidR="000E1567">
          <w:rPr>
            <w:noProof/>
            <w:webHidden/>
          </w:rPr>
          <w:instrText xml:space="preserve"> PAGEREF _Toc131520388 \h </w:instrText>
        </w:r>
        <w:r w:rsidR="002F0049">
          <w:rPr>
            <w:noProof/>
            <w:webHidden/>
          </w:rPr>
        </w:r>
        <w:r w:rsidR="002F0049">
          <w:rPr>
            <w:noProof/>
            <w:webHidden/>
          </w:rPr>
          <w:fldChar w:fldCharType="separate"/>
        </w:r>
        <w:r w:rsidR="009C638E">
          <w:rPr>
            <w:noProof/>
            <w:webHidden/>
          </w:rPr>
          <w:t>74</w:t>
        </w:r>
        <w:r w:rsidR="002F0049">
          <w:rPr>
            <w:noProof/>
            <w:webHidden/>
          </w:rPr>
          <w:fldChar w:fldCharType="end"/>
        </w:r>
      </w:hyperlink>
    </w:p>
    <w:p w14:paraId="36D1FAF5" w14:textId="660DC1E6" w:rsidR="000E1567" w:rsidRPr="00FD4DD4" w:rsidRDefault="00000000">
      <w:pPr>
        <w:pStyle w:val="TOC2"/>
        <w:rPr>
          <w:rFonts w:eastAsia="Times New Roman" w:cs="Times New Roman"/>
          <w:noProof/>
          <w:color w:val="auto"/>
          <w:spacing w:val="0"/>
          <w:sz w:val="22"/>
          <w:szCs w:val="22"/>
        </w:rPr>
      </w:pPr>
      <w:hyperlink w:anchor="_Toc131520389" w:history="1">
        <w:r w:rsidR="000E1567" w:rsidRPr="009D02B0">
          <w:rPr>
            <w:rStyle w:val="Hyperlink"/>
            <w:noProof/>
          </w:rPr>
          <w:t>Non - API Server / Fall Back Mode</w:t>
        </w:r>
        <w:r w:rsidR="000E1567">
          <w:rPr>
            <w:noProof/>
            <w:webHidden/>
          </w:rPr>
          <w:tab/>
        </w:r>
        <w:r w:rsidR="002F0049">
          <w:rPr>
            <w:noProof/>
            <w:webHidden/>
          </w:rPr>
          <w:fldChar w:fldCharType="begin"/>
        </w:r>
        <w:r w:rsidR="000E1567">
          <w:rPr>
            <w:noProof/>
            <w:webHidden/>
          </w:rPr>
          <w:instrText xml:space="preserve"> PAGEREF _Toc131520389 \h </w:instrText>
        </w:r>
        <w:r w:rsidR="002F0049">
          <w:rPr>
            <w:noProof/>
            <w:webHidden/>
          </w:rPr>
        </w:r>
        <w:r w:rsidR="002F0049">
          <w:rPr>
            <w:noProof/>
            <w:webHidden/>
          </w:rPr>
          <w:fldChar w:fldCharType="separate"/>
        </w:r>
        <w:r w:rsidR="009C638E">
          <w:rPr>
            <w:noProof/>
            <w:webHidden/>
          </w:rPr>
          <w:t>75</w:t>
        </w:r>
        <w:r w:rsidR="002F0049">
          <w:rPr>
            <w:noProof/>
            <w:webHidden/>
          </w:rPr>
          <w:fldChar w:fldCharType="end"/>
        </w:r>
      </w:hyperlink>
    </w:p>
    <w:p w14:paraId="30955EDF" w14:textId="22BB4A10" w:rsidR="000E1567" w:rsidRPr="00FD4DD4" w:rsidRDefault="00000000">
      <w:pPr>
        <w:pStyle w:val="TOC1"/>
        <w:rPr>
          <w:rFonts w:eastAsia="Times New Roman" w:cs="Times New Roman"/>
          <w:b w:val="0"/>
          <w:bCs w:val="0"/>
          <w:noProof/>
          <w:color w:val="auto"/>
          <w:spacing w:val="0"/>
          <w:sz w:val="22"/>
          <w:szCs w:val="22"/>
        </w:rPr>
      </w:pPr>
      <w:hyperlink w:anchor="_Toc131520390" w:history="1">
        <w:r w:rsidR="000E1567" w:rsidRPr="009D02B0">
          <w:rPr>
            <w:rStyle w:val="Hyperlink"/>
            <w:noProof/>
          </w:rPr>
          <w:t>Installation Troubleshooting</w:t>
        </w:r>
        <w:r w:rsidR="000E1567">
          <w:rPr>
            <w:noProof/>
            <w:webHidden/>
          </w:rPr>
          <w:tab/>
        </w:r>
        <w:r w:rsidR="002F0049">
          <w:rPr>
            <w:noProof/>
            <w:webHidden/>
          </w:rPr>
          <w:fldChar w:fldCharType="begin"/>
        </w:r>
        <w:r w:rsidR="000E1567">
          <w:rPr>
            <w:noProof/>
            <w:webHidden/>
          </w:rPr>
          <w:instrText xml:space="preserve"> PAGEREF _Toc131520390 \h </w:instrText>
        </w:r>
        <w:r w:rsidR="002F0049">
          <w:rPr>
            <w:noProof/>
            <w:webHidden/>
          </w:rPr>
        </w:r>
        <w:r w:rsidR="002F0049">
          <w:rPr>
            <w:noProof/>
            <w:webHidden/>
          </w:rPr>
          <w:fldChar w:fldCharType="separate"/>
        </w:r>
        <w:r w:rsidR="009C638E">
          <w:rPr>
            <w:noProof/>
            <w:webHidden/>
          </w:rPr>
          <w:t>76</w:t>
        </w:r>
        <w:r w:rsidR="002F0049">
          <w:rPr>
            <w:noProof/>
            <w:webHidden/>
          </w:rPr>
          <w:fldChar w:fldCharType="end"/>
        </w:r>
      </w:hyperlink>
    </w:p>
    <w:p w14:paraId="6D6570FE" w14:textId="13772CEF" w:rsidR="000E1567" w:rsidRPr="00FD4DD4" w:rsidRDefault="00000000">
      <w:pPr>
        <w:pStyle w:val="TOC2"/>
        <w:rPr>
          <w:rFonts w:eastAsia="Times New Roman" w:cs="Times New Roman"/>
          <w:noProof/>
          <w:color w:val="auto"/>
          <w:spacing w:val="0"/>
          <w:sz w:val="22"/>
          <w:szCs w:val="22"/>
        </w:rPr>
      </w:pPr>
      <w:hyperlink w:anchor="_Toc131520391" w:history="1">
        <w:r w:rsidR="000E1567" w:rsidRPr="009D02B0">
          <w:rPr>
            <w:rStyle w:val="Hyperlink"/>
            <w:noProof/>
          </w:rPr>
          <w:t>Installation Cases</w:t>
        </w:r>
        <w:r w:rsidR="000E1567">
          <w:rPr>
            <w:noProof/>
            <w:webHidden/>
          </w:rPr>
          <w:tab/>
        </w:r>
        <w:r w:rsidR="002F0049">
          <w:rPr>
            <w:noProof/>
            <w:webHidden/>
          </w:rPr>
          <w:fldChar w:fldCharType="begin"/>
        </w:r>
        <w:r w:rsidR="000E1567">
          <w:rPr>
            <w:noProof/>
            <w:webHidden/>
          </w:rPr>
          <w:instrText xml:space="preserve"> PAGEREF _Toc131520391 \h </w:instrText>
        </w:r>
        <w:r w:rsidR="002F0049">
          <w:rPr>
            <w:noProof/>
            <w:webHidden/>
          </w:rPr>
        </w:r>
        <w:r w:rsidR="002F0049">
          <w:rPr>
            <w:noProof/>
            <w:webHidden/>
          </w:rPr>
          <w:fldChar w:fldCharType="separate"/>
        </w:r>
        <w:r w:rsidR="009C638E">
          <w:rPr>
            <w:noProof/>
            <w:webHidden/>
          </w:rPr>
          <w:t>77</w:t>
        </w:r>
        <w:r w:rsidR="002F0049">
          <w:rPr>
            <w:noProof/>
            <w:webHidden/>
          </w:rPr>
          <w:fldChar w:fldCharType="end"/>
        </w:r>
      </w:hyperlink>
    </w:p>
    <w:p w14:paraId="67ACB443" w14:textId="45A7542A" w:rsidR="000E1567" w:rsidRPr="00FD4DD4" w:rsidRDefault="00000000">
      <w:pPr>
        <w:pStyle w:val="TOC2"/>
        <w:rPr>
          <w:rFonts w:eastAsia="Times New Roman" w:cs="Times New Roman"/>
          <w:noProof/>
          <w:color w:val="auto"/>
          <w:spacing w:val="0"/>
          <w:sz w:val="22"/>
          <w:szCs w:val="22"/>
        </w:rPr>
      </w:pPr>
      <w:hyperlink w:anchor="_Toc131520392" w:history="1">
        <w:r w:rsidR="000E1567" w:rsidRPr="009D02B0">
          <w:rPr>
            <w:rStyle w:val="Hyperlink"/>
            <w:noProof/>
          </w:rPr>
          <w:t>Uninstallation Cases</w:t>
        </w:r>
        <w:r w:rsidR="000E1567">
          <w:rPr>
            <w:noProof/>
            <w:webHidden/>
          </w:rPr>
          <w:tab/>
        </w:r>
        <w:r w:rsidR="002F0049">
          <w:rPr>
            <w:noProof/>
            <w:webHidden/>
          </w:rPr>
          <w:fldChar w:fldCharType="begin"/>
        </w:r>
        <w:r w:rsidR="000E1567">
          <w:rPr>
            <w:noProof/>
            <w:webHidden/>
          </w:rPr>
          <w:instrText xml:space="preserve"> PAGEREF _Toc131520392 \h </w:instrText>
        </w:r>
        <w:r w:rsidR="002F0049">
          <w:rPr>
            <w:noProof/>
            <w:webHidden/>
          </w:rPr>
        </w:r>
        <w:r w:rsidR="002F0049">
          <w:rPr>
            <w:noProof/>
            <w:webHidden/>
          </w:rPr>
          <w:fldChar w:fldCharType="separate"/>
        </w:r>
        <w:r w:rsidR="009C638E">
          <w:rPr>
            <w:noProof/>
            <w:webHidden/>
          </w:rPr>
          <w:t>80</w:t>
        </w:r>
        <w:r w:rsidR="002F0049">
          <w:rPr>
            <w:noProof/>
            <w:webHidden/>
          </w:rPr>
          <w:fldChar w:fldCharType="end"/>
        </w:r>
      </w:hyperlink>
    </w:p>
    <w:p w14:paraId="678C4F12" w14:textId="53A8DA02" w:rsidR="000E1567" w:rsidRPr="00FD4DD4" w:rsidRDefault="00000000">
      <w:pPr>
        <w:pStyle w:val="TOC2"/>
        <w:rPr>
          <w:rFonts w:eastAsia="Times New Roman" w:cs="Times New Roman"/>
          <w:noProof/>
          <w:color w:val="auto"/>
          <w:spacing w:val="0"/>
          <w:sz w:val="22"/>
          <w:szCs w:val="22"/>
        </w:rPr>
      </w:pPr>
      <w:hyperlink w:anchor="_Toc131520393" w:history="1">
        <w:r w:rsidR="000E1567" w:rsidRPr="009D02B0">
          <w:rPr>
            <w:rStyle w:val="Hyperlink"/>
            <w:noProof/>
          </w:rPr>
          <w:t>X-Analysis Installation Removes Other User Plugins in RDi</w:t>
        </w:r>
        <w:r w:rsidR="000E1567">
          <w:rPr>
            <w:noProof/>
            <w:webHidden/>
          </w:rPr>
          <w:tab/>
        </w:r>
        <w:r w:rsidR="002F0049">
          <w:rPr>
            <w:noProof/>
            <w:webHidden/>
          </w:rPr>
          <w:fldChar w:fldCharType="begin"/>
        </w:r>
        <w:r w:rsidR="000E1567">
          <w:rPr>
            <w:noProof/>
            <w:webHidden/>
          </w:rPr>
          <w:instrText xml:space="preserve"> PAGEREF _Toc131520393 \h </w:instrText>
        </w:r>
        <w:r w:rsidR="002F0049">
          <w:rPr>
            <w:noProof/>
            <w:webHidden/>
          </w:rPr>
        </w:r>
        <w:r w:rsidR="002F0049">
          <w:rPr>
            <w:noProof/>
            <w:webHidden/>
          </w:rPr>
          <w:fldChar w:fldCharType="separate"/>
        </w:r>
        <w:r w:rsidR="009C638E">
          <w:rPr>
            <w:noProof/>
            <w:webHidden/>
          </w:rPr>
          <w:t>81</w:t>
        </w:r>
        <w:r w:rsidR="002F0049">
          <w:rPr>
            <w:noProof/>
            <w:webHidden/>
          </w:rPr>
          <w:fldChar w:fldCharType="end"/>
        </w:r>
      </w:hyperlink>
    </w:p>
    <w:p w14:paraId="0CC2527D" w14:textId="20427C13" w:rsidR="000E1567" w:rsidRPr="00FD4DD4" w:rsidRDefault="00000000">
      <w:pPr>
        <w:pStyle w:val="TOC2"/>
        <w:rPr>
          <w:rFonts w:eastAsia="Times New Roman" w:cs="Times New Roman"/>
          <w:noProof/>
          <w:color w:val="auto"/>
          <w:spacing w:val="0"/>
          <w:sz w:val="22"/>
          <w:szCs w:val="22"/>
        </w:rPr>
      </w:pPr>
      <w:hyperlink w:anchor="_Toc131520394" w:history="1">
        <w:r w:rsidR="000E1567" w:rsidRPr="009D02B0">
          <w:rPr>
            <w:rStyle w:val="Hyperlink"/>
            <w:noProof/>
          </w:rPr>
          <w:t>X-Analysis Installation Error When Minimum OS Requirement is not Met</w:t>
        </w:r>
        <w:r w:rsidR="000E1567">
          <w:rPr>
            <w:noProof/>
            <w:webHidden/>
          </w:rPr>
          <w:tab/>
        </w:r>
        <w:r w:rsidR="002F0049">
          <w:rPr>
            <w:noProof/>
            <w:webHidden/>
          </w:rPr>
          <w:fldChar w:fldCharType="begin"/>
        </w:r>
        <w:r w:rsidR="000E1567">
          <w:rPr>
            <w:noProof/>
            <w:webHidden/>
          </w:rPr>
          <w:instrText xml:space="preserve"> PAGEREF _Toc131520394 \h </w:instrText>
        </w:r>
        <w:r w:rsidR="002F0049">
          <w:rPr>
            <w:noProof/>
            <w:webHidden/>
          </w:rPr>
        </w:r>
        <w:r w:rsidR="002F0049">
          <w:rPr>
            <w:noProof/>
            <w:webHidden/>
          </w:rPr>
          <w:fldChar w:fldCharType="separate"/>
        </w:r>
        <w:r w:rsidR="009C638E">
          <w:rPr>
            <w:noProof/>
            <w:webHidden/>
          </w:rPr>
          <w:t>82</w:t>
        </w:r>
        <w:r w:rsidR="002F0049">
          <w:rPr>
            <w:noProof/>
            <w:webHidden/>
          </w:rPr>
          <w:fldChar w:fldCharType="end"/>
        </w:r>
      </w:hyperlink>
    </w:p>
    <w:p w14:paraId="15E33CEF" w14:textId="242988ED" w:rsidR="000E1567" w:rsidRPr="00FD4DD4" w:rsidRDefault="00000000">
      <w:pPr>
        <w:pStyle w:val="TOC1"/>
        <w:rPr>
          <w:rFonts w:eastAsia="Times New Roman" w:cs="Times New Roman"/>
          <w:b w:val="0"/>
          <w:bCs w:val="0"/>
          <w:noProof/>
          <w:color w:val="auto"/>
          <w:spacing w:val="0"/>
          <w:sz w:val="22"/>
          <w:szCs w:val="22"/>
        </w:rPr>
      </w:pPr>
      <w:hyperlink w:anchor="_Toc131520395" w:history="1">
        <w:r w:rsidR="000E1567" w:rsidRPr="009D02B0">
          <w:rPr>
            <w:rStyle w:val="Hyperlink"/>
            <w:noProof/>
          </w:rPr>
          <w:t>Ind</w:t>
        </w:r>
        <w:r w:rsidR="000E1567" w:rsidRPr="009D02B0">
          <w:rPr>
            <w:rStyle w:val="Hyperlink"/>
            <w:noProof/>
          </w:rPr>
          <w:t>e</w:t>
        </w:r>
        <w:r w:rsidR="000E1567" w:rsidRPr="009D02B0">
          <w:rPr>
            <w:rStyle w:val="Hyperlink"/>
            <w:noProof/>
          </w:rPr>
          <w:t>x</w:t>
        </w:r>
        <w:r w:rsidR="000E1567">
          <w:rPr>
            <w:noProof/>
            <w:webHidden/>
          </w:rPr>
          <w:tab/>
        </w:r>
        <w:r w:rsidR="002F0049">
          <w:rPr>
            <w:noProof/>
            <w:webHidden/>
          </w:rPr>
          <w:fldChar w:fldCharType="begin"/>
        </w:r>
        <w:r w:rsidR="000E1567">
          <w:rPr>
            <w:noProof/>
            <w:webHidden/>
          </w:rPr>
          <w:instrText xml:space="preserve"> PAGEREF _Toc131520395 \h </w:instrText>
        </w:r>
        <w:r w:rsidR="002F0049">
          <w:rPr>
            <w:noProof/>
            <w:webHidden/>
          </w:rPr>
        </w:r>
        <w:r w:rsidR="002F0049">
          <w:rPr>
            <w:noProof/>
            <w:webHidden/>
          </w:rPr>
          <w:fldChar w:fldCharType="separate"/>
        </w:r>
        <w:r w:rsidR="009C638E">
          <w:rPr>
            <w:noProof/>
            <w:webHidden/>
          </w:rPr>
          <w:t>84</w:t>
        </w:r>
        <w:r w:rsidR="002F0049">
          <w:rPr>
            <w:noProof/>
            <w:webHidden/>
          </w:rPr>
          <w:fldChar w:fldCharType="end"/>
        </w:r>
      </w:hyperlink>
    </w:p>
    <w:p w14:paraId="49A56727" w14:textId="77777777" w:rsidR="00397FEE" w:rsidRDefault="002F0049">
      <w:r>
        <w:fldChar w:fldCharType="end"/>
      </w:r>
    </w:p>
    <w:p w14:paraId="69732433" w14:textId="77777777" w:rsidR="00397FEE" w:rsidRDefault="00FD4DD4">
      <w:pPr>
        <w:pStyle w:val="h1"/>
      </w:pPr>
      <w:bookmarkStart w:id="2" w:name="_Toc131520324"/>
      <w:r>
        <w:lastRenderedPageBreak/>
        <w:t>Publication Information</w:t>
      </w:r>
      <w:bookmarkEnd w:id="2"/>
    </w:p>
    <w:p w14:paraId="01409AFD" w14:textId="77777777" w:rsidR="00397FEE" w:rsidRDefault="00FD4DD4">
      <w:pPr>
        <w:pStyle w:val="p1"/>
      </w:pPr>
      <w:r>
        <w:t>© 2023 Fresche Solutions Inc.</w:t>
      </w:r>
    </w:p>
    <w:p w14:paraId="268682F3" w14:textId="77777777" w:rsidR="00397FEE" w:rsidRDefault="00FD4DD4">
      <w:pPr>
        <w:pStyle w:val="p1"/>
      </w:pPr>
      <w:r>
        <w:rPr>
          <w:b/>
          <w:bCs/>
        </w:rPr>
        <w:t>Published by:</w:t>
      </w:r>
    </w:p>
    <w:p w14:paraId="115A701C" w14:textId="77777777" w:rsidR="00397FEE" w:rsidRDefault="00FD4DD4">
      <w:pPr>
        <w:pStyle w:val="pHTML"/>
      </w:pPr>
      <w:r>
        <w:t>Fresche Solutions Inc.</w:t>
      </w:r>
      <w:r>
        <w:br/>
        <w:t>995 Wellington Suite 200</w:t>
      </w:r>
      <w:r>
        <w:br/>
        <w:t>Montreal, QC</w:t>
      </w:r>
      <w:r>
        <w:br/>
        <w:t>Canada, H3C 1V3</w:t>
      </w:r>
    </w:p>
    <w:p w14:paraId="558B9A41" w14:textId="77777777" w:rsidR="00397FEE" w:rsidRDefault="00FD4DD4">
      <w:pPr>
        <w:pStyle w:val="p1"/>
      </w:pPr>
      <w:r>
        <w:rPr>
          <w:rStyle w:val="b"/>
        </w:rPr>
        <w:t>Telephone numbers:</w:t>
      </w:r>
      <w:r>
        <w:t xml:space="preserve"> </w:t>
      </w:r>
    </w:p>
    <w:p w14:paraId="67A99B05" w14:textId="77777777" w:rsidR="00397FEE" w:rsidRDefault="00FD4DD4">
      <w:pPr>
        <w:pStyle w:val="pHTML"/>
      </w:pPr>
      <w:r>
        <w:t>(514) 747.7007</w:t>
      </w:r>
      <w:r>
        <w:br/>
        <w:t>(toll-free in US and Canada): 1.800.361.6782</w:t>
      </w:r>
      <w:r>
        <w:br/>
        <w:t>(toll-free in Belgium, France, Germany, UK): 00 800 361 67 82 0</w:t>
      </w:r>
      <w:r>
        <w:br/>
        <w:t>(toll-free in Australia): 0011 800 361 6782 0</w:t>
      </w:r>
    </w:p>
    <w:p w14:paraId="70AD0A72" w14:textId="77777777" w:rsidR="00397FEE" w:rsidRDefault="00FD4DD4">
      <w:pPr>
        <w:pStyle w:val="pHTML"/>
      </w:pPr>
      <w:r>
        <w:t xml:space="preserve">E-mail for support: </w:t>
      </w:r>
      <w:hyperlink r:id="rId12" w:history="1">
        <w:r>
          <w:rPr>
            <w:color w:val="076685"/>
            <w:u w:val="single"/>
          </w:rPr>
          <w:t>support@freschesolutions.com</w:t>
        </w:r>
      </w:hyperlink>
    </w:p>
    <w:p w14:paraId="3976AC61" w14:textId="77777777" w:rsidR="00397FEE" w:rsidRDefault="00FD4DD4">
      <w:pPr>
        <w:pStyle w:val="pHTML"/>
      </w:pPr>
      <w:r>
        <w:t xml:space="preserve">E-mail for inquiries: </w:t>
      </w:r>
      <w:hyperlink r:id="rId13" w:history="1">
        <w:r>
          <w:rPr>
            <w:color w:val="076685"/>
            <w:u w:val="single"/>
          </w:rPr>
          <w:t>info@freschesolutions.com</w:t>
        </w:r>
      </w:hyperlink>
    </w:p>
    <w:p w14:paraId="18BFCD8C" w14:textId="77777777" w:rsidR="00397FEE" w:rsidRDefault="00FD4DD4">
      <w:pPr>
        <w:pStyle w:val="pHTML"/>
      </w:pPr>
      <w:r>
        <w:t xml:space="preserve">Web: </w:t>
      </w:r>
      <w:hyperlink r:id="rId14" w:history="1">
        <w:r>
          <w:rPr>
            <w:color w:val="076685"/>
            <w:u w:val="single"/>
          </w:rPr>
          <w:t>www.freschesolutions.com</w:t>
        </w:r>
      </w:hyperlink>
    </w:p>
    <w:p w14:paraId="113D3234" w14:textId="77777777" w:rsidR="00397FEE" w:rsidRDefault="00FD4DD4">
      <w:pPr>
        <w:pStyle w:val="p1"/>
      </w:pPr>
      <w:r>
        <w:rPr>
          <w:rStyle w:val="b"/>
        </w:rPr>
        <w:t>Title</w:t>
      </w:r>
      <w:r>
        <w:t xml:space="preserve">: </w:t>
      </w:r>
      <w:r w:rsidR="002F0049">
        <w:fldChar w:fldCharType="begin"/>
      </w:r>
      <w:r>
        <w:instrText xml:space="preserve"> XE "X-Analysis" </w:instrText>
      </w:r>
      <w:r w:rsidR="002F0049">
        <w:fldChar w:fldCharType="end"/>
      </w:r>
      <w:r>
        <w:rPr>
          <w:rStyle w:val="b"/>
        </w:rPr>
        <w:t>X-Analysis Installation &amp; Upgrade Guide</w:t>
      </w:r>
      <w:r>
        <w:t xml:space="preserve">, software version </w:t>
      </w:r>
      <w:r>
        <w:rPr>
          <w:rStyle w:val="b"/>
        </w:rPr>
        <w:t>13.3.01</w:t>
      </w:r>
    </w:p>
    <w:p w14:paraId="73BBAD29" w14:textId="77777777" w:rsidR="00397FEE" w:rsidRDefault="00FD4DD4">
      <w:pPr>
        <w:pStyle w:val="p1"/>
      </w:pPr>
      <w:r>
        <w:t>Publication Date: April 2023</w:t>
      </w:r>
    </w:p>
    <w:p w14:paraId="01EEE78C" w14:textId="77777777" w:rsidR="00397FEE" w:rsidRDefault="00FD4DD4">
      <w:pPr>
        <w:pStyle w:val="p1"/>
      </w:pPr>
      <w:r>
        <w:rPr>
          <w:b/>
          <w:bCs/>
        </w:rPr>
        <w:t>Trademarks</w:t>
      </w:r>
    </w:p>
    <w:p w14:paraId="45359DD5" w14:textId="77777777" w:rsidR="00397FEE" w:rsidRDefault="002F0049">
      <w:pPr>
        <w:pStyle w:val="p1"/>
      </w:pPr>
      <w:r>
        <w:fldChar w:fldCharType="begin"/>
      </w:r>
      <w:r w:rsidR="00FD4DD4">
        <w:instrText xml:space="preserve"> XE "IBM" </w:instrText>
      </w:r>
      <w:r>
        <w:fldChar w:fldCharType="end"/>
      </w:r>
      <w:r w:rsidR="00FD4DD4">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34F4C228" w14:textId="77777777" w:rsidR="00397FEE" w:rsidRDefault="00FD4DD4">
      <w:pPr>
        <w:pStyle w:val="p1"/>
      </w:pPr>
      <w:r>
        <w:t>No part of this document may be reproduced or transmitted in any form or by any means, without prior permission in writing from Fresche Solutions.</w:t>
      </w:r>
    </w:p>
    <w:p w14:paraId="2CC957D7" w14:textId="77777777" w:rsidR="00397FEE" w:rsidRDefault="00FD4DD4">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433BAEBE" w14:textId="77777777" w:rsidR="00397FEE" w:rsidRDefault="00FD4DD4">
      <w:pPr>
        <w:pStyle w:val="h1"/>
      </w:pPr>
      <w:bookmarkStart w:id="3" w:name="_Toc131520325"/>
      <w:r>
        <w:lastRenderedPageBreak/>
        <w:t>Preface</w:t>
      </w:r>
      <w:bookmarkEnd w:id="3"/>
    </w:p>
    <w:p w14:paraId="63AB8E7B" w14:textId="77777777" w:rsidR="00397FEE" w:rsidRDefault="00FD4DD4">
      <w:pPr>
        <w:pStyle w:val="h2"/>
      </w:pPr>
      <w:bookmarkStart w:id="4" w:name="_Toc131520326"/>
      <w:r>
        <w:t>About this guide</w:t>
      </w:r>
      <w:bookmarkEnd w:id="4"/>
    </w:p>
    <w:p w14:paraId="4785EE42" w14:textId="77777777" w:rsidR="00397FEE" w:rsidRDefault="002F0049">
      <w:pPr>
        <w:pStyle w:val="p1"/>
      </w:pPr>
      <w:r>
        <w:fldChar w:fldCharType="begin"/>
      </w:r>
      <w:r w:rsidR="00FD4DD4">
        <w:instrText xml:space="preserve"> XE "X-Analysis" </w:instrText>
      </w:r>
      <w:r>
        <w:fldChar w:fldCharType="end"/>
      </w:r>
      <w:r w:rsidR="00FD4DD4">
        <w:t>This installation guide describes how to set up X-Analysis. It discusses the following topics:</w:t>
      </w:r>
    </w:p>
    <w:p w14:paraId="78123131" w14:textId="77777777" w:rsidR="00397FEE" w:rsidRDefault="00FD4DD4">
      <w:pPr>
        <w:pStyle w:val="li"/>
        <w:numPr>
          <w:ilvl w:val="0"/>
          <w:numId w:val="1"/>
        </w:numPr>
        <w:ind w:left="600"/>
      </w:pPr>
      <w:r>
        <w:rPr>
          <w:color w:val="000000"/>
        </w:rPr>
        <w:t>Installation Overview</w:t>
      </w:r>
    </w:p>
    <w:p w14:paraId="6CF60F1F" w14:textId="77777777" w:rsidR="00397FEE" w:rsidRDefault="00FD4DD4">
      <w:pPr>
        <w:pStyle w:val="li"/>
        <w:numPr>
          <w:ilvl w:val="0"/>
          <w:numId w:val="1"/>
        </w:numPr>
        <w:ind w:left="600"/>
      </w:pPr>
      <w:r>
        <w:rPr>
          <w:color w:val="000000"/>
        </w:rPr>
        <w:t>Installation of the License File</w:t>
      </w:r>
    </w:p>
    <w:p w14:paraId="36AF0EE0" w14:textId="77777777" w:rsidR="00397FEE" w:rsidRDefault="002F0049">
      <w:pPr>
        <w:pStyle w:val="li"/>
        <w:numPr>
          <w:ilvl w:val="0"/>
          <w:numId w:val="1"/>
        </w:numPr>
        <w:ind w:left="600"/>
      </w:pPr>
      <w:r>
        <w:fldChar w:fldCharType="begin"/>
      </w:r>
      <w:r w:rsidR="00FD4DD4">
        <w:instrText xml:space="preserve"> XE "Eclipse" </w:instrText>
      </w:r>
      <w:r>
        <w:fldChar w:fldCharType="end"/>
      </w:r>
      <w:r>
        <w:fldChar w:fldCharType="begin"/>
      </w:r>
      <w:r w:rsidR="00FD4DD4">
        <w:instrText xml:space="preserve"> XE "Client" </w:instrText>
      </w:r>
      <w:r>
        <w:fldChar w:fldCharType="end"/>
      </w:r>
      <w:r>
        <w:fldChar w:fldCharType="begin"/>
      </w:r>
      <w:r w:rsidR="00FD4DD4">
        <w:instrText xml:space="preserve"> XE "RDi" </w:instrText>
      </w:r>
      <w:r>
        <w:fldChar w:fldCharType="end"/>
      </w:r>
      <w:r w:rsidR="00FD4DD4">
        <w:rPr>
          <w:color w:val="000000"/>
        </w:rPr>
        <w:t>XA client installation under multiple Eclipse or RDi instances</w:t>
      </w:r>
    </w:p>
    <w:p w14:paraId="74DA6F87" w14:textId="77777777" w:rsidR="00397FEE" w:rsidRDefault="00FD4DD4">
      <w:pPr>
        <w:pStyle w:val="li"/>
        <w:numPr>
          <w:ilvl w:val="0"/>
          <w:numId w:val="1"/>
        </w:numPr>
        <w:ind w:left="600"/>
      </w:pPr>
      <w:r>
        <w:rPr>
          <w:color w:val="000000"/>
        </w:rPr>
        <w:t>Uninstallation of X-Analysis</w:t>
      </w:r>
    </w:p>
    <w:p w14:paraId="7AF58B2C" w14:textId="77777777" w:rsidR="00397FEE" w:rsidRDefault="002F0049">
      <w:pPr>
        <w:pStyle w:val="li"/>
        <w:numPr>
          <w:ilvl w:val="0"/>
          <w:numId w:val="1"/>
        </w:numPr>
        <w:ind w:left="600"/>
      </w:pPr>
      <w:r>
        <w:fldChar w:fldCharType="begin"/>
      </w:r>
      <w:r w:rsidR="00FD4DD4">
        <w:instrText xml:space="preserve"> XE "Troubleshooting" </w:instrText>
      </w:r>
      <w:r>
        <w:fldChar w:fldCharType="end"/>
      </w:r>
      <w:r w:rsidR="00FD4DD4">
        <w:rPr>
          <w:color w:val="000000"/>
        </w:rPr>
        <w:t>Troubleshooting</w:t>
      </w:r>
    </w:p>
    <w:p w14:paraId="38E8FE03" w14:textId="77777777" w:rsidR="00397FEE" w:rsidRDefault="00FD4DD4">
      <w:pPr>
        <w:pStyle w:val="h2"/>
      </w:pPr>
      <w:bookmarkStart w:id="5" w:name="_Toc131520327"/>
      <w:r>
        <w:t>Version</w:t>
      </w:r>
      <w:bookmarkEnd w:id="5"/>
    </w:p>
    <w:p w14:paraId="5D6589A3" w14:textId="77777777" w:rsidR="00397FEE" w:rsidRDefault="00FD4DD4">
      <w:pPr>
        <w:pStyle w:val="p1"/>
      </w:pPr>
      <w:r>
        <w:t>This is version 13.3.01 of the X-Analysis Installation &amp; Upgrade Guide.</w:t>
      </w:r>
    </w:p>
    <w:p w14:paraId="1B5E162C" w14:textId="77777777" w:rsidR="00397FEE" w:rsidRDefault="00FD4DD4">
      <w:pPr>
        <w:pStyle w:val="h2"/>
      </w:pPr>
      <w:bookmarkStart w:id="6" w:name="_Toc131520328"/>
      <w:r>
        <w:t>How to use this guide</w:t>
      </w:r>
      <w:bookmarkEnd w:id="6"/>
    </w:p>
    <w:p w14:paraId="0385554E" w14:textId="77777777" w:rsidR="00397FEE" w:rsidRDefault="002F0049">
      <w:pPr>
        <w:pStyle w:val="p1"/>
      </w:pPr>
      <w:r>
        <w:fldChar w:fldCharType="begin"/>
      </w:r>
      <w:r w:rsidR="00FD4DD4">
        <w:instrText xml:space="preserve"> XE "System requirements" </w:instrText>
      </w:r>
      <w:r>
        <w:fldChar w:fldCharType="end"/>
      </w:r>
      <w:r>
        <w:fldChar w:fldCharType="begin"/>
      </w:r>
      <w:r w:rsidR="00FD4DD4">
        <w:instrText xml:space="preserve"> XE "Client Components" </w:instrText>
      </w:r>
      <w:r>
        <w:fldChar w:fldCharType="end"/>
      </w:r>
      <w:r>
        <w:fldChar w:fldCharType="begin"/>
      </w:r>
      <w:r w:rsidR="00FD4DD4">
        <w:instrText xml:space="preserve"> XE "Server" </w:instrText>
      </w:r>
      <w:r>
        <w:fldChar w:fldCharType="end"/>
      </w: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t>The various sections in this guide focus on how to correctly install and/or upgrade X-Analysis. There is a new section dedicated to the multiple versions of X-Analysis. Also, the guide covers important aspects like the required Server and Client components and their installation. There are comprehensive sub-sections that specify the User Profile and System requirements. A separate section gives the details on the Uninstallation procedure of X-Analysis from IBM i. The final section contains some troubleshooting tips.</w:t>
      </w:r>
    </w:p>
    <w:p w14:paraId="2D26311B" w14:textId="77777777" w:rsidR="00397FEE" w:rsidRDefault="002F0049">
      <w:pPr>
        <w:pStyle w:val="p1"/>
      </w:pPr>
      <w:r>
        <w:fldChar w:fldCharType="begin"/>
      </w:r>
      <w:r w:rsidR="00FD4DD4">
        <w:instrText xml:space="preserve"> XE "Suite of products" </w:instrText>
      </w:r>
      <w:r>
        <w:fldChar w:fldCharType="end"/>
      </w:r>
      <w:r w:rsidR="00FD4DD4">
        <w:t>The X-Analysis suite of products contains a total of eight modules. This guide only covers the Installation &amp; Upgrade of X-Analysis. For information about all the eight X-Analysis modules, please contact your Fresche Solutions representative or visit:</w:t>
      </w:r>
      <w:r w:rsidR="00FD4DD4">
        <w:br/>
      </w:r>
      <w:hyperlink r:id="rId15" w:history="1">
        <w:r w:rsidR="00FD4DD4">
          <w:rPr>
            <w:color w:val="076685"/>
            <w:u w:val="single"/>
          </w:rPr>
          <w:t>https://freschesolutions.com/products/x-analysis-suite/</w:t>
        </w:r>
      </w:hyperlink>
    </w:p>
    <w:p w14:paraId="2D36B340" w14:textId="77777777" w:rsidR="00397FEE" w:rsidRDefault="00FD4DD4">
      <w:pPr>
        <w:pStyle w:val="h1"/>
      </w:pPr>
      <w:bookmarkStart w:id="7" w:name="_Toc131520329"/>
      <w:r>
        <w:lastRenderedPageBreak/>
        <w:t>What is new in the latest release?</w:t>
      </w:r>
      <w:bookmarkEnd w:id="7"/>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1064"/>
        <w:gridCol w:w="8297"/>
      </w:tblGrid>
      <w:tr w:rsidR="00397FEE" w14:paraId="1504EA78" w14:textId="77777777">
        <w:trPr>
          <w:tblCellSpacing w:w="0" w:type="dxa"/>
        </w:trPr>
        <w:tc>
          <w:tcPr>
            <w:tcW w:w="1020" w:type="dxa"/>
            <w:shd w:val="clear" w:color="auto" w:fill="F0F7FB"/>
            <w:vAlign w:val="center"/>
          </w:tcPr>
          <w:p w14:paraId="26875AF2" w14:textId="77777777" w:rsidR="00397FEE" w:rsidRDefault="00F41AF9">
            <w:pPr>
              <w:pStyle w:val="tdTableStyle-Note-BodyB-Column1-Body1"/>
            </w:pPr>
            <w:r>
              <w:rPr>
                <w:noProof/>
              </w:rPr>
              <w:drawing>
                <wp:inline distT="0" distB="0" distL="0" distR="0" wp14:anchorId="01938364" wp14:editId="132444DC">
                  <wp:extent cx="461010" cy="380365"/>
                  <wp:effectExtent l="0" t="0" r="0" b="0"/>
                  <wp:docPr id="1" name="Pictur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50" w:type="dxa"/>
            <w:shd w:val="clear" w:color="auto" w:fill="F0F7FB"/>
            <w:vAlign w:val="center"/>
          </w:tcPr>
          <w:p w14:paraId="31B8AE56" w14:textId="77777777" w:rsidR="00397FEE" w:rsidRDefault="00FD4DD4">
            <w:pPr>
              <w:pStyle w:val="tdTableStyle-Note-BodyA-Column1-Body1"/>
            </w:pPr>
            <w:r>
              <w:t>For this release, we updated this document. This release has the following changes:</w:t>
            </w:r>
          </w:p>
        </w:tc>
      </w:tr>
    </w:tbl>
    <w:p w14:paraId="78A3AD2C" w14:textId="77777777" w:rsidR="00397FEE" w:rsidRDefault="00000000">
      <w:pPr>
        <w:pStyle w:val="li"/>
        <w:numPr>
          <w:ilvl w:val="0"/>
          <w:numId w:val="2"/>
        </w:numPr>
        <w:ind w:left="600"/>
      </w:pPr>
      <w:hyperlink w:anchor="_Ref2038135808" w:history="1">
        <w:r w:rsidR="00FD4DD4">
          <w:rPr>
            <w:color w:val="076685"/>
            <w:u w:val="single"/>
          </w:rPr>
          <w:t>Removing the Cross-Refer</w:t>
        </w:r>
        <w:r w:rsidR="00FD4DD4">
          <w:rPr>
            <w:color w:val="076685"/>
            <w:u w:val="single"/>
          </w:rPr>
          <w:t>e</w:t>
        </w:r>
        <w:r w:rsidR="00FD4DD4">
          <w:rPr>
            <w:color w:val="076685"/>
            <w:u w:val="single"/>
          </w:rPr>
          <w:t>nce Libraries</w:t>
        </w:r>
      </w:hyperlink>
      <w:r w:rsidR="002F0049">
        <w:fldChar w:fldCharType="begin"/>
      </w:r>
      <w:r w:rsidR="00FD4DD4">
        <w:instrText xml:space="preserve"> XE "Cross-Reference Libraries" </w:instrText>
      </w:r>
      <w:r w:rsidR="002F0049">
        <w:fldChar w:fldCharType="end"/>
      </w:r>
      <w:r w:rsidR="002F0049">
        <w:fldChar w:fldCharType="begin"/>
      </w:r>
      <w:r w:rsidR="00FD4DD4">
        <w:instrText xml:space="preserve"> XE "libraries" </w:instrText>
      </w:r>
      <w:r w:rsidR="002F0049">
        <w:fldChar w:fldCharType="end"/>
      </w:r>
      <w:r w:rsidR="00FD4DD4">
        <w:rPr>
          <w:color w:val="000000"/>
        </w:rPr>
        <w:t xml:space="preserve">: Display the new command </w:t>
      </w:r>
      <w:r w:rsidR="00FD4DD4">
        <w:rPr>
          <w:rStyle w:val="b"/>
        </w:rPr>
        <w:t>XDLTLIB</w:t>
      </w:r>
      <w:r w:rsidR="00FD4DD4">
        <w:rPr>
          <w:color w:val="000000"/>
        </w:rPr>
        <w:t>.</w:t>
      </w:r>
    </w:p>
    <w:p w14:paraId="3A3757F0" w14:textId="77777777" w:rsidR="00397FEE" w:rsidRDefault="00000000">
      <w:pPr>
        <w:pStyle w:val="li"/>
        <w:numPr>
          <w:ilvl w:val="0"/>
          <w:numId w:val="2"/>
        </w:numPr>
        <w:ind w:left="600"/>
      </w:pPr>
      <w:hyperlink w:anchor="_Ref-1444234136" w:history="1">
        <w:r w:rsidR="00FD4DD4">
          <w:rPr>
            <w:color w:val="076685"/>
            <w:u w:val="single"/>
          </w:rPr>
          <w:t>Non - API Server / Fall Back Mode</w:t>
        </w:r>
      </w:hyperlink>
      <w:r w:rsidR="002F0049">
        <w:fldChar w:fldCharType="begin"/>
      </w:r>
      <w:r w:rsidR="00FD4DD4">
        <w:instrText xml:space="preserve"> XE "Server" </w:instrText>
      </w:r>
      <w:r w:rsidR="002F0049">
        <w:fldChar w:fldCharType="end"/>
      </w:r>
      <w:r w:rsidR="002F0049">
        <w:fldChar w:fldCharType="begin"/>
      </w:r>
      <w:r w:rsidR="00FD4DD4">
        <w:instrText xml:space="preserve"> XE "API" </w:instrText>
      </w:r>
      <w:r w:rsidR="002F0049">
        <w:fldChar w:fldCharType="end"/>
      </w:r>
      <w:r w:rsidR="00FD4DD4">
        <w:rPr>
          <w:color w:val="000000"/>
        </w:rPr>
        <w:t>: Removed the dialog box.</w:t>
      </w:r>
    </w:p>
    <w:p w14:paraId="78355BD7" w14:textId="77777777" w:rsidR="00397FEE" w:rsidRDefault="00000000">
      <w:pPr>
        <w:pStyle w:val="li"/>
        <w:numPr>
          <w:ilvl w:val="0"/>
          <w:numId w:val="2"/>
        </w:numPr>
        <w:ind w:left="600"/>
      </w:pPr>
      <w:hyperlink w:anchor="_Ref-1037121744" w:history="1">
        <w:r w:rsidR="00FD4DD4">
          <w:rPr>
            <w:color w:val="076685"/>
            <w:u w:val="single"/>
          </w:rPr>
          <w:t>X-Analysis Licensing</w:t>
        </w:r>
      </w:hyperlink>
      <w:r w:rsidR="002F0049">
        <w:fldChar w:fldCharType="begin"/>
      </w:r>
      <w:r w:rsidR="00FD4DD4">
        <w:instrText xml:space="preserve"> XE "X-Analysis" </w:instrText>
      </w:r>
      <w:r w:rsidR="002F0049">
        <w:fldChar w:fldCharType="end"/>
      </w:r>
      <w:r w:rsidR="00FD4DD4">
        <w:rPr>
          <w:color w:val="000000"/>
        </w:rPr>
        <w:t xml:space="preserve">: Revised the cross-reference for the options </w:t>
      </w:r>
      <w:r w:rsidR="00FD4DD4">
        <w:rPr>
          <w:rStyle w:val="b"/>
        </w:rPr>
        <w:t>Obtaining a License File</w:t>
      </w:r>
      <w:r w:rsidR="00FD4DD4">
        <w:rPr>
          <w:color w:val="000000"/>
        </w:rPr>
        <w:t xml:space="preserve"> and </w:t>
      </w:r>
      <w:r w:rsidR="00FD4DD4">
        <w:rPr>
          <w:rStyle w:val="b"/>
        </w:rPr>
        <w:t>Applying a License File</w:t>
      </w:r>
      <w:r w:rsidR="00FD4DD4">
        <w:rPr>
          <w:color w:val="000000"/>
        </w:rPr>
        <w:t xml:space="preserve"> to </w:t>
      </w:r>
      <w:r w:rsidR="00FD4DD4">
        <w:rPr>
          <w:rStyle w:val="b"/>
        </w:rPr>
        <w:t>X-Analysis User Manual</w:t>
      </w:r>
      <w:r w:rsidR="00FD4DD4">
        <w:rPr>
          <w:color w:val="000000"/>
        </w:rPr>
        <w:t xml:space="preserve">. Also, deleted the content for the options </w:t>
      </w:r>
      <w:r w:rsidR="002F0049">
        <w:fldChar w:fldCharType="begin"/>
      </w:r>
      <w:r w:rsidR="00FD4DD4">
        <w:instrText xml:space="preserve"> XE "License Manager" </w:instrText>
      </w:r>
      <w:r w:rsidR="002F0049">
        <w:fldChar w:fldCharType="end"/>
      </w:r>
      <w:r w:rsidR="00FD4DD4">
        <w:rPr>
          <w:rStyle w:val="b"/>
        </w:rPr>
        <w:t>License file installation process using License Manager view</w:t>
      </w:r>
      <w:r w:rsidR="00FD4DD4">
        <w:rPr>
          <w:color w:val="000000"/>
        </w:rPr>
        <w:t xml:space="preserve"> and </w:t>
      </w:r>
      <w:r w:rsidR="00FD4DD4">
        <w:rPr>
          <w:rStyle w:val="b"/>
        </w:rPr>
        <w:t>License on Multiple Partitions</w:t>
      </w:r>
      <w:r w:rsidR="00FD4DD4">
        <w:rPr>
          <w:color w:val="000000"/>
        </w:rPr>
        <w:t xml:space="preserve"> to add new cross-reference of </w:t>
      </w:r>
      <w:r w:rsidR="00FD4DD4">
        <w:rPr>
          <w:rStyle w:val="b"/>
        </w:rPr>
        <w:t>X-Analysis User Manual</w:t>
      </w:r>
      <w:r w:rsidR="00FD4DD4">
        <w:rPr>
          <w:color w:val="000000"/>
        </w:rPr>
        <w:t>.</w:t>
      </w:r>
    </w:p>
    <w:p w14:paraId="32113626" w14:textId="77777777" w:rsidR="00397FEE" w:rsidRDefault="00000000">
      <w:pPr>
        <w:pStyle w:val="li"/>
        <w:numPr>
          <w:ilvl w:val="0"/>
          <w:numId w:val="2"/>
        </w:numPr>
        <w:ind w:left="600"/>
      </w:pPr>
      <w:hyperlink w:anchor="_Ref199484389" w:history="1">
        <w:r w:rsidR="00FD4DD4">
          <w:rPr>
            <w:color w:val="076685"/>
            <w:u w:val="single"/>
          </w:rPr>
          <w:t>Server Installation Manager</w:t>
        </w:r>
      </w:hyperlink>
      <w:r w:rsidR="00FD4DD4">
        <w:rPr>
          <w:color w:val="000000"/>
        </w:rPr>
        <w:t xml:space="preserve">: Replaced the screen </w:t>
      </w:r>
      <w:r w:rsidR="00FD4DD4">
        <w:rPr>
          <w:rStyle w:val="b"/>
        </w:rPr>
        <w:t>Server Installation Manager</w:t>
      </w:r>
      <w:r w:rsidR="00FD4DD4">
        <w:rPr>
          <w:color w:val="000000"/>
        </w:rPr>
        <w:t>.</w:t>
      </w:r>
    </w:p>
    <w:p w14:paraId="59573123" w14:textId="77777777" w:rsidR="00397FEE" w:rsidRDefault="00000000">
      <w:pPr>
        <w:pStyle w:val="li"/>
        <w:numPr>
          <w:ilvl w:val="0"/>
          <w:numId w:val="2"/>
        </w:numPr>
        <w:ind w:left="600"/>
      </w:pPr>
      <w:hyperlink w:anchor="_Ref-1310519633" w:history="1">
        <w:r w:rsidR="00FD4DD4">
          <w:rPr>
            <w:color w:val="076685"/>
            <w:u w:val="single"/>
          </w:rPr>
          <w:t>User Profile Requirements</w:t>
        </w:r>
      </w:hyperlink>
      <w:r w:rsidR="002F0049">
        <w:fldChar w:fldCharType="begin"/>
      </w:r>
      <w:r w:rsidR="00FD4DD4">
        <w:instrText xml:space="preserve"> XE "User Profile Requirements" </w:instrText>
      </w:r>
      <w:r w:rsidR="002F0049">
        <w:fldChar w:fldCharType="end"/>
      </w:r>
      <w:r w:rsidR="00FD4DD4">
        <w:rPr>
          <w:color w:val="000000"/>
        </w:rPr>
        <w:t xml:space="preserve">: Replaced </w:t>
      </w:r>
      <w:r w:rsidR="00FD4DD4">
        <w:rPr>
          <w:rStyle w:val="b"/>
        </w:rPr>
        <w:t>*ALLJOB</w:t>
      </w:r>
      <w:r w:rsidR="00FD4DD4">
        <w:rPr>
          <w:color w:val="000000"/>
        </w:rPr>
        <w:t xml:space="preserve"> to </w:t>
      </w:r>
      <w:r w:rsidR="00FD4DD4">
        <w:rPr>
          <w:rStyle w:val="b"/>
        </w:rPr>
        <w:t>*ALLOBJ</w:t>
      </w:r>
      <w:r w:rsidR="00FD4DD4">
        <w:rPr>
          <w:color w:val="000000"/>
        </w:rPr>
        <w:t>.</w:t>
      </w:r>
    </w:p>
    <w:p w14:paraId="0104E3AF" w14:textId="77777777" w:rsidR="00397FEE" w:rsidRDefault="00000000">
      <w:pPr>
        <w:pStyle w:val="li"/>
        <w:numPr>
          <w:ilvl w:val="0"/>
          <w:numId w:val="2"/>
        </w:numPr>
        <w:ind w:left="600"/>
      </w:pPr>
      <w:hyperlink w:anchor="_Ref1606786025" w:history="1">
        <w:r w:rsidR="00FD4DD4">
          <w:rPr>
            <w:color w:val="076685"/>
            <w:u w:val="single"/>
          </w:rPr>
          <w:t>System Requirements</w:t>
        </w:r>
      </w:hyperlink>
      <w:r w:rsidR="002F0049">
        <w:fldChar w:fldCharType="begin"/>
      </w:r>
      <w:r w:rsidR="00FD4DD4">
        <w:instrText xml:space="preserve"> XE "System requirements" </w:instrText>
      </w:r>
      <w:r w:rsidR="002F0049">
        <w:fldChar w:fldCharType="end"/>
      </w:r>
      <w:r w:rsidR="00FD4DD4">
        <w:rPr>
          <w:color w:val="000000"/>
        </w:rPr>
        <w:t>: Added note related to the Flowcharts generated using the File API method.</w:t>
      </w:r>
    </w:p>
    <w:p w14:paraId="339F6D7E" w14:textId="77777777" w:rsidR="00397FEE" w:rsidRDefault="00000000">
      <w:pPr>
        <w:pStyle w:val="li"/>
        <w:numPr>
          <w:ilvl w:val="0"/>
          <w:numId w:val="2"/>
        </w:numPr>
        <w:ind w:left="600"/>
      </w:pPr>
      <w:hyperlink w:anchor="_Ref-691465509" w:history="1">
        <w:r w:rsidR="00FD4DD4">
          <w:rPr>
            <w:color w:val="076685"/>
            <w:u w:val="single"/>
          </w:rPr>
          <w:t>Manual Installation Method</w:t>
        </w:r>
      </w:hyperlink>
      <w:r w:rsidR="00FD4DD4">
        <w:rPr>
          <w:color w:val="000000"/>
        </w:rPr>
        <w:t>: Revised the topic title.</w:t>
      </w:r>
    </w:p>
    <w:p w14:paraId="0638481B" w14:textId="77777777" w:rsidR="00397FEE" w:rsidRDefault="002F0049">
      <w:pPr>
        <w:pStyle w:val="li"/>
        <w:numPr>
          <w:ilvl w:val="0"/>
          <w:numId w:val="2"/>
        </w:numPr>
        <w:ind w:left="600"/>
      </w:pPr>
      <w:r>
        <w:fldChar w:fldCharType="begin"/>
      </w:r>
      <w:r w:rsidR="00FD4DD4">
        <w:instrText xml:space="preserve"> XE "5250 Emulator" </w:instrText>
      </w:r>
      <w:r>
        <w:fldChar w:fldCharType="end"/>
      </w:r>
      <w:r w:rsidR="00FD4DD4">
        <w:rPr>
          <w:color w:val="000000"/>
        </w:rPr>
        <w:t>Replaced all the existing X-Analysis Server screens with the new 5250 Emulator screens.</w:t>
      </w:r>
    </w:p>
    <w:p w14:paraId="3832DDCF" w14:textId="77777777" w:rsidR="00397FEE" w:rsidRDefault="00000000">
      <w:pPr>
        <w:pStyle w:val="li"/>
        <w:numPr>
          <w:ilvl w:val="0"/>
          <w:numId w:val="2"/>
        </w:numPr>
        <w:ind w:left="600"/>
      </w:pPr>
      <w:hyperlink w:anchor="_Ref199484389" w:history="1">
        <w:r w:rsidR="00FD4DD4">
          <w:rPr>
            <w:color w:val="076685"/>
            <w:u w:val="single"/>
          </w:rPr>
          <w:t>Server Installation Manager</w:t>
        </w:r>
      </w:hyperlink>
      <w:r w:rsidR="00FD4DD4">
        <w:rPr>
          <w:color w:val="000000"/>
        </w:rPr>
        <w:t xml:space="preserve">: Revised the topic to introduce the new option </w:t>
      </w:r>
      <w:r w:rsidR="00FD4DD4">
        <w:rPr>
          <w:rStyle w:val="b"/>
        </w:rPr>
        <w:t>Start the XA API Server</w:t>
      </w:r>
      <w:r w:rsidR="00FD4DD4">
        <w:rPr>
          <w:color w:val="000000"/>
        </w:rPr>
        <w:t>.</w:t>
      </w:r>
    </w:p>
    <w:p w14:paraId="12740D8E" w14:textId="77777777" w:rsidR="00397FEE" w:rsidRDefault="00000000">
      <w:pPr>
        <w:pStyle w:val="li"/>
        <w:numPr>
          <w:ilvl w:val="0"/>
          <w:numId w:val="2"/>
        </w:numPr>
        <w:ind w:left="600"/>
      </w:pPr>
      <w:hyperlink w:anchor="_Ref-691465509" w:history="1">
        <w:r w:rsidR="00FD4DD4">
          <w:rPr>
            <w:color w:val="076685"/>
            <w:u w:val="single"/>
          </w:rPr>
          <w:t>Manual Installation Method</w:t>
        </w:r>
      </w:hyperlink>
      <w:r w:rsidR="00FD4DD4">
        <w:rPr>
          <w:color w:val="000000"/>
        </w:rPr>
        <w:t xml:space="preserve">: Revised the topic to update the new parameter in </w:t>
      </w:r>
      <w:r w:rsidR="00FD4DD4">
        <w:rPr>
          <w:rStyle w:val="b"/>
        </w:rPr>
        <w:t>XAINSTALL</w:t>
      </w:r>
      <w:r w:rsidR="00FD4DD4">
        <w:rPr>
          <w:color w:val="000000"/>
        </w:rPr>
        <w:t xml:space="preserve"> Command.</w:t>
      </w:r>
    </w:p>
    <w:p w14:paraId="0938B6FD" w14:textId="77777777" w:rsidR="00397FEE" w:rsidRDefault="00000000">
      <w:pPr>
        <w:pStyle w:val="li"/>
        <w:numPr>
          <w:ilvl w:val="0"/>
          <w:numId w:val="2"/>
        </w:numPr>
        <w:ind w:left="600"/>
      </w:pPr>
      <w:hyperlink w:anchor="_Ref1716524898" w:history="1">
        <w:r w:rsidR="00FD4DD4">
          <w:rPr>
            <w:color w:val="076685"/>
            <w:u w:val="single"/>
          </w:rPr>
          <w:t>XAPISRVUTL Command</w:t>
        </w:r>
      </w:hyperlink>
      <w:r w:rsidR="00FD4DD4">
        <w:rPr>
          <w:color w:val="000000"/>
        </w:rPr>
        <w:t>: Added new topic and also deleted the topics related to the XAAPISRV Command.</w:t>
      </w:r>
    </w:p>
    <w:p w14:paraId="5FD0B670" w14:textId="77777777" w:rsidR="00397FEE" w:rsidRDefault="00000000">
      <w:pPr>
        <w:pStyle w:val="li"/>
        <w:numPr>
          <w:ilvl w:val="0"/>
          <w:numId w:val="2"/>
        </w:numPr>
        <w:ind w:left="600"/>
      </w:pPr>
      <w:hyperlink w:anchor="_Ref212440755" w:history="1">
        <w:r w:rsidR="00FD4DD4">
          <w:rPr>
            <w:color w:val="076685"/>
            <w:u w:val="single"/>
          </w:rPr>
          <w:t>Version Compatibility</w:t>
        </w:r>
      </w:hyperlink>
      <w:r w:rsidR="00FD4DD4">
        <w:rPr>
          <w:color w:val="000000"/>
        </w:rPr>
        <w:t>: Revised the topic to explain the various scenarios and their respective behavior of cross-reference with respective plugins as per the new release 13.3.01.</w:t>
      </w:r>
    </w:p>
    <w:p w14:paraId="64F3DF2C" w14:textId="77777777" w:rsidR="00397FEE" w:rsidRDefault="00000000">
      <w:pPr>
        <w:pStyle w:val="li"/>
        <w:numPr>
          <w:ilvl w:val="0"/>
          <w:numId w:val="2"/>
        </w:numPr>
        <w:ind w:left="600"/>
      </w:pPr>
      <w:hyperlink w:anchor="_Ref-432234401" w:history="1">
        <w:r w:rsidR="00FD4DD4">
          <w:rPr>
            <w:color w:val="076685"/>
            <w:u w:val="single"/>
          </w:rPr>
          <w:t>Prerequisites for Starting API Server (Japanese Specific)</w:t>
        </w:r>
      </w:hyperlink>
      <w:r w:rsidR="00FD4DD4">
        <w:rPr>
          <w:color w:val="000000"/>
        </w:rPr>
        <w:t>: Created a new topic to provide a solution for the user, unable to start the XA API server.</w:t>
      </w:r>
    </w:p>
    <w:p w14:paraId="7AC577D1" w14:textId="77777777" w:rsidR="00397FEE" w:rsidRDefault="00FD4DD4">
      <w:pPr>
        <w:pStyle w:val="h1"/>
      </w:pPr>
      <w:bookmarkStart w:id="8" w:name="_Toc131520330"/>
      <w:r>
        <w:lastRenderedPageBreak/>
        <w:t>Installation Overview</w:t>
      </w:r>
      <w:bookmarkEnd w:id="8"/>
    </w:p>
    <w:p w14:paraId="04928F28" w14:textId="77777777" w:rsidR="00397FEE" w:rsidRDefault="002F0049">
      <w:pPr>
        <w:pStyle w:val="p1"/>
      </w:pPr>
      <w:r>
        <w:fldChar w:fldCharType="begin"/>
      </w:r>
      <w:r w:rsidR="00FD4DD4">
        <w:instrText xml:space="preserve"> XE "X-Analysis" </w:instrText>
      </w:r>
      <w:r>
        <w:fldChar w:fldCharType="end"/>
      </w:r>
      <w:r w:rsidR="00FD4DD4">
        <w:t xml:space="preserve">This document gives an overview of installing the X-Analysis software. For further help, contact our support team at </w:t>
      </w:r>
      <w:hyperlink r:id="rId17" w:history="1">
        <w:r w:rsidR="00FD4DD4">
          <w:rPr>
            <w:color w:val="076685"/>
            <w:u w:val="single"/>
          </w:rPr>
          <w:t>Support@freschesolutions.com</w:t>
        </w:r>
      </w:hyperlink>
      <w:r w:rsidR="00FD4DD4">
        <w:t xml:space="preserve">, or call any of our offices displayed on our website at </w:t>
      </w:r>
      <w:hyperlink r:id="rId18" w:history="1">
        <w:r w:rsidR="00FD4DD4">
          <w:rPr>
            <w:color w:val="076685"/>
            <w:u w:val="single"/>
          </w:rPr>
          <w:t>www.freschesolutions.com</w:t>
        </w:r>
      </w:hyperlink>
      <w:r w:rsidR="00FD4DD4">
        <w:t>.</w:t>
      </w:r>
    </w:p>
    <w:p w14:paraId="058A9952" w14:textId="77777777" w:rsidR="00397FEE" w:rsidRDefault="00397FEE">
      <w:pPr>
        <w:pStyle w:val="pageBreak"/>
      </w:pPr>
      <w:bookmarkStart w:id="9" w:name="_Ref1606786025"/>
    </w:p>
    <w:bookmarkEnd w:id="9"/>
    <w:p w14:paraId="3128A393" w14:textId="77777777" w:rsidR="00397FEE" w:rsidRDefault="002F0049">
      <w:pPr>
        <w:pStyle w:val="h21"/>
      </w:pPr>
      <w:r>
        <w:lastRenderedPageBreak/>
        <w:fldChar w:fldCharType="begin"/>
      </w:r>
      <w:r w:rsidR="00FD4DD4">
        <w:instrText xml:space="preserve"> XE "System requirements" </w:instrText>
      </w:r>
      <w:r>
        <w:fldChar w:fldCharType="end"/>
      </w:r>
      <w:bookmarkStart w:id="10" w:name="_Toc131520331"/>
      <w:r w:rsidR="00FD4DD4">
        <w:t>System Requirements</w:t>
      </w:r>
      <w:bookmarkEnd w:id="10"/>
    </w:p>
    <w:p w14:paraId="7F180E7F" w14:textId="77777777" w:rsidR="00397FEE" w:rsidRDefault="002F0049">
      <w:pPr>
        <w:pStyle w:val="p1"/>
      </w:pPr>
      <w:r>
        <w:fldChar w:fldCharType="begin"/>
      </w:r>
      <w:r w:rsidR="00FD4DD4">
        <w:instrText xml:space="preserve"> XE "X-Analysis" </w:instrText>
      </w:r>
      <w:r>
        <w:fldChar w:fldCharType="end"/>
      </w: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t>To use X-Analysis, ensure that all necessary components are installed on your IBM i and PC.</w:t>
      </w:r>
    </w:p>
    <w:p w14:paraId="58F12502" w14:textId="77777777" w:rsidR="00397FEE" w:rsidRDefault="00FD4DD4">
      <w:pPr>
        <w:pStyle w:val="p1"/>
      </w:pPr>
      <w:r>
        <w:t>Ensure that all items listed below are in place:</w:t>
      </w:r>
    </w:p>
    <w:p w14:paraId="362595C5" w14:textId="77777777" w:rsidR="00397FEE" w:rsidRDefault="002F0049">
      <w:pPr>
        <w:pStyle w:val="h3"/>
      </w:pPr>
      <w:r>
        <w:fldChar w:fldCharType="begin"/>
      </w:r>
      <w:r w:rsidR="00FD4DD4">
        <w:instrText xml:space="preserve"> XE "Server" </w:instrText>
      </w:r>
      <w:r>
        <w:fldChar w:fldCharType="end"/>
      </w:r>
      <w:bookmarkStart w:id="11" w:name="_Toc131520332"/>
      <w:r w:rsidR="00FD4DD4">
        <w:t>Server</w:t>
      </w:r>
      <w:bookmarkEnd w:id="11"/>
    </w:p>
    <w:p w14:paraId="5AEF6A73" w14:textId="77777777" w:rsidR="00397FEE" w:rsidRDefault="002F0049">
      <w:pPr>
        <w:pStyle w:val="li"/>
        <w:numPr>
          <w:ilvl w:val="0"/>
          <w:numId w:val="3"/>
        </w:numPr>
        <w:ind w:left="600"/>
      </w:pPr>
      <w:r>
        <w:fldChar w:fldCharType="begin"/>
      </w:r>
      <w:r w:rsidR="00FD4DD4">
        <w:instrText xml:space="preserve"> XE "Java" </w:instrText>
      </w:r>
      <w:r>
        <w:fldChar w:fldCharType="end"/>
      </w:r>
      <w:r w:rsidR="00FD4DD4">
        <w:rPr>
          <w:color w:val="000000"/>
        </w:rPr>
        <w:t>Connection to the IBM i running OS version V7R1 and above with the relevant Java toolbox installed. Also, the minimum Java version supported by X-Analysis is 8. From version 13.2.11, SQL cross-referencing will work even when Java 8 or above is not a default on the IBM i machine.</w:t>
      </w:r>
    </w:p>
    <w:p w14:paraId="2DD3AD59" w14:textId="77777777" w:rsidR="00397FEE" w:rsidRDefault="00FD4DD4">
      <w:pPr>
        <w:pStyle w:val="li"/>
        <w:numPr>
          <w:ilvl w:val="0"/>
          <w:numId w:val="3"/>
        </w:numPr>
        <w:ind w:left="600"/>
      </w:pPr>
      <w:r>
        <w:rPr>
          <w:color w:val="000000"/>
        </w:rPr>
        <w:t>IBM i require approximately 3 GB of disk space for installation.</w:t>
      </w:r>
    </w:p>
    <w:p w14:paraId="2CADF491" w14:textId="77777777" w:rsidR="00397FEE" w:rsidRDefault="00FD4DD4">
      <w:pPr>
        <w:pStyle w:val="li"/>
        <w:numPr>
          <w:ilvl w:val="0"/>
          <w:numId w:val="3"/>
        </w:numPr>
        <w:ind w:left="600"/>
      </w:pPr>
      <w:r>
        <w:rPr>
          <w:color w:val="000000"/>
        </w:rPr>
        <w:t>IBM i machine 5770SS1 System Openness Includes (option 13) must be available on the system.</w:t>
      </w:r>
    </w:p>
    <w:p w14:paraId="288C3239" w14:textId="77777777" w:rsidR="00397FEE" w:rsidRDefault="002F0049">
      <w:pPr>
        <w:pStyle w:val="li"/>
        <w:numPr>
          <w:ilvl w:val="0"/>
          <w:numId w:val="3"/>
        </w:numPr>
        <w:ind w:left="600"/>
      </w:pPr>
      <w:r>
        <w:fldChar w:fldCharType="begin"/>
      </w:r>
      <w:r w:rsidR="00FD4DD4">
        <w:instrText xml:space="preserve"> XE "X-Datatest" </w:instrText>
      </w:r>
      <w:r>
        <w:fldChar w:fldCharType="end"/>
      </w:r>
      <w:r w:rsidR="00FD4DD4">
        <w:rPr>
          <w:color w:val="000000"/>
        </w:rPr>
        <w:t>X-Analysis X-Datatest/Code Coverage feature requirements as mentioned below:</w:t>
      </w:r>
    </w:p>
    <w:p w14:paraId="256F7C7E" w14:textId="77777777" w:rsidR="00397FEE" w:rsidRDefault="00FD4DD4">
      <w:pPr>
        <w:pStyle w:val="li1"/>
        <w:numPr>
          <w:ilvl w:val="1"/>
          <w:numId w:val="4"/>
        </w:numPr>
        <w:ind w:left="1200"/>
      </w:pPr>
      <w:r>
        <w:rPr>
          <w:color w:val="000000"/>
        </w:rPr>
        <w:t>Code coverage will not work on V7R1M0.</w:t>
      </w:r>
    </w:p>
    <w:p w14:paraId="4107A1B3" w14:textId="77777777" w:rsidR="00397FEE" w:rsidRDefault="00FD4DD4">
      <w:pPr>
        <w:pStyle w:val="li1"/>
        <w:numPr>
          <w:ilvl w:val="1"/>
          <w:numId w:val="4"/>
        </w:numPr>
        <w:ind w:left="1200"/>
      </w:pPr>
      <w:r>
        <w:rPr>
          <w:color w:val="000000"/>
        </w:rPr>
        <w:t>Code coverage works on V7R2 and V7R3 with PTF support.</w:t>
      </w:r>
    </w:p>
    <w:p w14:paraId="5CD32525" w14:textId="77777777" w:rsidR="00397FEE" w:rsidRDefault="00FD4DD4">
      <w:pPr>
        <w:pStyle w:val="li1"/>
        <w:numPr>
          <w:ilvl w:val="1"/>
          <w:numId w:val="4"/>
        </w:numPr>
        <w:ind w:left="1200"/>
      </w:pPr>
      <w:r>
        <w:rPr>
          <w:color w:val="000000"/>
        </w:rPr>
        <w:t>Code coverage works on V7R4 without any PTF.</w:t>
      </w:r>
    </w:p>
    <w:p w14:paraId="2B44E378" w14:textId="77777777" w:rsidR="00397FEE" w:rsidRDefault="00397FEE">
      <w:pPr>
        <w:spacing w:before="20"/>
      </w:pPr>
    </w:p>
    <w:p w14:paraId="0CD74312" w14:textId="77777777" w:rsidR="00397FEE" w:rsidRDefault="00FD4DD4">
      <w:pPr>
        <w:pStyle w:val="Caption"/>
      </w:pPr>
      <w:r>
        <w:t>Requirements on OS and Programs</w:t>
      </w: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1188"/>
        <w:gridCol w:w="3829"/>
        <w:gridCol w:w="4360"/>
      </w:tblGrid>
      <w:tr w:rsidR="00397FEE" w14:paraId="2CB13532" w14:textId="77777777">
        <w:tc>
          <w:tcPr>
            <w:tcW w:w="1140" w:type="dxa"/>
            <w:tcBorders>
              <w:bottom w:val="single" w:sz="6" w:space="0" w:color="000000"/>
            </w:tcBorders>
            <w:shd w:val="clear" w:color="auto" w:fill="1E90FF"/>
            <w:tcMar>
              <w:top w:w="15" w:type="dxa"/>
              <w:left w:w="75" w:type="dxa"/>
              <w:bottom w:w="15" w:type="dxa"/>
              <w:right w:w="15" w:type="dxa"/>
            </w:tcMar>
          </w:tcPr>
          <w:p w14:paraId="3934C02A" w14:textId="77777777" w:rsidR="00397FEE" w:rsidRDefault="00FD4DD4">
            <w:pPr>
              <w:pStyle w:val="tdTableStyle-Tablestyle-BodyE-Column1-Body1"/>
              <w:shd w:val="clear" w:color="auto" w:fill="1E90FF"/>
            </w:pPr>
            <w:r>
              <w:rPr>
                <w:b/>
                <w:bCs/>
                <w:color w:val="F5F5F5"/>
                <w:shd w:val="clear" w:color="auto" w:fill="1E90FF"/>
              </w:rPr>
              <w:t>IBM i</w:t>
            </w:r>
          </w:p>
        </w:tc>
        <w:tc>
          <w:tcPr>
            <w:tcW w:w="3675" w:type="dxa"/>
            <w:tcBorders>
              <w:bottom w:val="single" w:sz="6" w:space="0" w:color="000000"/>
            </w:tcBorders>
            <w:shd w:val="clear" w:color="auto" w:fill="1E90FF"/>
            <w:tcMar>
              <w:top w:w="15" w:type="dxa"/>
              <w:left w:w="75" w:type="dxa"/>
              <w:bottom w:w="15" w:type="dxa"/>
              <w:right w:w="15" w:type="dxa"/>
            </w:tcMar>
          </w:tcPr>
          <w:p w14:paraId="37BCCEB2" w14:textId="77777777" w:rsidR="00397FEE" w:rsidRDefault="00FD4DD4">
            <w:pPr>
              <w:pStyle w:val="tdTableStyle-Tablestyle-BodyE-Column1-Body1"/>
              <w:shd w:val="clear" w:color="auto" w:fill="1E90FF"/>
            </w:pPr>
            <w:r>
              <w:rPr>
                <w:b/>
                <w:bCs/>
                <w:color w:val="F5F5F5"/>
                <w:shd w:val="clear" w:color="auto" w:fill="1E90FF"/>
              </w:rPr>
              <w:t xml:space="preserve">MRM </w:t>
            </w:r>
          </w:p>
        </w:tc>
        <w:tc>
          <w:tcPr>
            <w:tcW w:w="4185" w:type="dxa"/>
            <w:tcBorders>
              <w:bottom w:val="single" w:sz="6" w:space="0" w:color="000000"/>
            </w:tcBorders>
            <w:shd w:val="clear" w:color="auto" w:fill="1E90FF"/>
            <w:tcMar>
              <w:top w:w="15" w:type="dxa"/>
              <w:left w:w="75" w:type="dxa"/>
              <w:bottom w:w="15" w:type="dxa"/>
              <w:right w:w="15" w:type="dxa"/>
            </w:tcMar>
          </w:tcPr>
          <w:p w14:paraId="6152486C" w14:textId="77777777" w:rsidR="00397FEE" w:rsidRDefault="00FD4DD4">
            <w:pPr>
              <w:pStyle w:val="tdTableStyle-Tablestyle-BodyD-Column1-Body1"/>
              <w:shd w:val="clear" w:color="auto" w:fill="1E90FF"/>
            </w:pPr>
            <w:r>
              <w:rPr>
                <w:b/>
                <w:bCs/>
                <w:color w:val="F5F5F5"/>
                <w:shd w:val="clear" w:color="auto" w:fill="1E90FF"/>
              </w:rPr>
              <w:t xml:space="preserve">MRI </w:t>
            </w:r>
          </w:p>
        </w:tc>
      </w:tr>
      <w:tr w:rsidR="00397FEE" w14:paraId="482A4994" w14:textId="77777777">
        <w:tc>
          <w:tcPr>
            <w:tcW w:w="1140" w:type="dxa"/>
            <w:tcBorders>
              <w:bottom w:val="single" w:sz="6" w:space="0" w:color="000000"/>
            </w:tcBorders>
            <w:shd w:val="clear" w:color="auto" w:fill="B0E0E6"/>
            <w:tcMar>
              <w:top w:w="15" w:type="dxa"/>
              <w:left w:w="75" w:type="dxa"/>
              <w:bottom w:w="15" w:type="dxa"/>
              <w:right w:w="15" w:type="dxa"/>
            </w:tcMar>
          </w:tcPr>
          <w:p w14:paraId="25529077" w14:textId="77777777" w:rsidR="00397FEE" w:rsidRDefault="00FD4DD4">
            <w:pPr>
              <w:pStyle w:val="tdTableStyle-Tablestyle-BodyE-Column1-Body1"/>
              <w:shd w:val="clear" w:color="auto" w:fill="B0E0E6"/>
            </w:pPr>
            <w:r>
              <w:rPr>
                <w:shd w:val="clear" w:color="auto" w:fill="B0E0E6"/>
              </w:rPr>
              <w:t xml:space="preserve">V7R4 </w:t>
            </w:r>
          </w:p>
        </w:tc>
        <w:tc>
          <w:tcPr>
            <w:tcW w:w="3675" w:type="dxa"/>
            <w:tcBorders>
              <w:bottom w:val="single" w:sz="6" w:space="0" w:color="000000"/>
            </w:tcBorders>
            <w:shd w:val="clear" w:color="auto" w:fill="B0E0E6"/>
            <w:tcMar>
              <w:top w:w="15" w:type="dxa"/>
              <w:left w:w="75" w:type="dxa"/>
              <w:bottom w:w="15" w:type="dxa"/>
              <w:right w:w="15" w:type="dxa"/>
            </w:tcMar>
          </w:tcPr>
          <w:p w14:paraId="6B7CDBC7" w14:textId="77777777" w:rsidR="00397FEE" w:rsidRDefault="00FD4DD4">
            <w:pPr>
              <w:pStyle w:val="tdTableStyle-Tablestyle-BodyE-Column1-Body1"/>
              <w:shd w:val="clear" w:color="auto" w:fill="B0E0E6"/>
            </w:pPr>
            <w:r>
              <w:rPr>
                <w:shd w:val="clear" w:color="auto" w:fill="B0E0E6"/>
              </w:rPr>
              <w:t xml:space="preserve">5770WDS option 60 </w:t>
            </w:r>
          </w:p>
        </w:tc>
        <w:tc>
          <w:tcPr>
            <w:tcW w:w="4185" w:type="dxa"/>
            <w:tcBorders>
              <w:bottom w:val="single" w:sz="6" w:space="0" w:color="000000"/>
            </w:tcBorders>
            <w:shd w:val="clear" w:color="auto" w:fill="B0E0E6"/>
            <w:tcMar>
              <w:top w:w="15" w:type="dxa"/>
              <w:left w:w="75" w:type="dxa"/>
              <w:bottom w:w="15" w:type="dxa"/>
              <w:right w:w="15" w:type="dxa"/>
            </w:tcMar>
          </w:tcPr>
          <w:p w14:paraId="30084420" w14:textId="77777777" w:rsidR="00397FEE" w:rsidRDefault="00FD4DD4">
            <w:pPr>
              <w:pStyle w:val="tdTableStyle-Tablestyle-BodyD-Column1-Body1"/>
              <w:shd w:val="clear" w:color="auto" w:fill="B0E0E6"/>
            </w:pPr>
            <w:r>
              <w:rPr>
                <w:shd w:val="clear" w:color="auto" w:fill="B0E0E6"/>
              </w:rPr>
              <w:t> </w:t>
            </w:r>
          </w:p>
        </w:tc>
      </w:tr>
      <w:tr w:rsidR="00397FEE" w14:paraId="2A13DFA0" w14:textId="77777777">
        <w:tc>
          <w:tcPr>
            <w:tcW w:w="1140" w:type="dxa"/>
            <w:tcBorders>
              <w:bottom w:val="single" w:sz="6" w:space="0" w:color="000000"/>
            </w:tcBorders>
            <w:shd w:val="clear" w:color="auto" w:fill="DCDCDC"/>
            <w:tcMar>
              <w:top w:w="15" w:type="dxa"/>
              <w:left w:w="75" w:type="dxa"/>
              <w:bottom w:w="15" w:type="dxa"/>
              <w:right w:w="15" w:type="dxa"/>
            </w:tcMar>
          </w:tcPr>
          <w:p w14:paraId="19559752" w14:textId="77777777" w:rsidR="00397FEE" w:rsidRDefault="00FD4DD4">
            <w:pPr>
              <w:pStyle w:val="tdTableStyle-Tablestyle-BodyE-Column1-Body1"/>
              <w:shd w:val="clear" w:color="auto" w:fill="DCDCDC"/>
            </w:pPr>
            <w:r>
              <w:rPr>
                <w:shd w:val="clear" w:color="auto" w:fill="DCDCDC"/>
              </w:rPr>
              <w:t xml:space="preserve">V7R3 </w:t>
            </w:r>
          </w:p>
        </w:tc>
        <w:tc>
          <w:tcPr>
            <w:tcW w:w="3675" w:type="dxa"/>
            <w:tcBorders>
              <w:bottom w:val="single" w:sz="6" w:space="0" w:color="000000"/>
            </w:tcBorders>
            <w:shd w:val="clear" w:color="auto" w:fill="DCDCDC"/>
            <w:tcMar>
              <w:top w:w="15" w:type="dxa"/>
              <w:left w:w="75" w:type="dxa"/>
              <w:bottom w:w="15" w:type="dxa"/>
              <w:right w:w="15" w:type="dxa"/>
            </w:tcMar>
          </w:tcPr>
          <w:p w14:paraId="039AF57E" w14:textId="77777777" w:rsidR="00397FEE" w:rsidRDefault="00FD4DD4">
            <w:pPr>
              <w:pStyle w:val="tdTableStyle-Tablestyle-BodyE-Column1-Body1"/>
              <w:shd w:val="clear" w:color="auto" w:fill="DCDCDC"/>
            </w:pPr>
            <w:r>
              <w:rPr>
                <w:shd w:val="clear" w:color="auto" w:fill="DCDCDC"/>
              </w:rPr>
              <w:t xml:space="preserve">PTF 5770WDS SI65229 </w:t>
            </w:r>
          </w:p>
        </w:tc>
        <w:tc>
          <w:tcPr>
            <w:tcW w:w="4185" w:type="dxa"/>
            <w:tcBorders>
              <w:bottom w:val="single" w:sz="6" w:space="0" w:color="000000"/>
            </w:tcBorders>
            <w:shd w:val="clear" w:color="auto" w:fill="DCDCDC"/>
            <w:tcMar>
              <w:top w:w="15" w:type="dxa"/>
              <w:left w:w="75" w:type="dxa"/>
              <w:bottom w:w="15" w:type="dxa"/>
              <w:right w:w="15" w:type="dxa"/>
            </w:tcMar>
          </w:tcPr>
          <w:p w14:paraId="6AC887F0" w14:textId="77777777" w:rsidR="00397FEE" w:rsidRDefault="00FD4DD4">
            <w:pPr>
              <w:pStyle w:val="tdTableStyle-Tablestyle-BodyD-Column1-Body1"/>
              <w:shd w:val="clear" w:color="auto" w:fill="DCDCDC"/>
            </w:pPr>
            <w:r>
              <w:rPr>
                <w:shd w:val="clear" w:color="auto" w:fill="DCDCDC"/>
              </w:rPr>
              <w:t xml:space="preserve">2924 PTF 5770WDS SI64655 </w:t>
            </w:r>
          </w:p>
        </w:tc>
      </w:tr>
      <w:tr w:rsidR="00397FEE" w14:paraId="65E67354" w14:textId="77777777">
        <w:tc>
          <w:tcPr>
            <w:tcW w:w="1140" w:type="dxa"/>
            <w:tcBorders>
              <w:bottom w:val="single" w:sz="6" w:space="0" w:color="000000"/>
            </w:tcBorders>
            <w:shd w:val="clear" w:color="auto" w:fill="B0E0E6"/>
            <w:tcMar>
              <w:top w:w="15" w:type="dxa"/>
              <w:left w:w="75" w:type="dxa"/>
              <w:bottom w:w="15" w:type="dxa"/>
              <w:right w:w="15" w:type="dxa"/>
            </w:tcMar>
          </w:tcPr>
          <w:p w14:paraId="5776C415" w14:textId="77777777" w:rsidR="00397FEE" w:rsidRDefault="00FD4DD4">
            <w:pPr>
              <w:pStyle w:val="tdTableStyle-Tablestyle-BodyE-Column1-Body1"/>
              <w:shd w:val="clear" w:color="auto" w:fill="B0E0E6"/>
            </w:pPr>
            <w:r>
              <w:rPr>
                <w:shd w:val="clear" w:color="auto" w:fill="B0E0E6"/>
              </w:rPr>
              <w:t xml:space="preserve">V7R2 </w:t>
            </w:r>
          </w:p>
        </w:tc>
        <w:tc>
          <w:tcPr>
            <w:tcW w:w="3675" w:type="dxa"/>
            <w:tcBorders>
              <w:bottom w:val="single" w:sz="6" w:space="0" w:color="000000"/>
            </w:tcBorders>
            <w:shd w:val="clear" w:color="auto" w:fill="B0E0E6"/>
            <w:tcMar>
              <w:top w:w="15" w:type="dxa"/>
              <w:left w:w="75" w:type="dxa"/>
              <w:bottom w:w="15" w:type="dxa"/>
              <w:right w:w="15" w:type="dxa"/>
            </w:tcMar>
          </w:tcPr>
          <w:p w14:paraId="024D33FF" w14:textId="77777777" w:rsidR="00397FEE" w:rsidRDefault="00FD4DD4">
            <w:pPr>
              <w:pStyle w:val="tdTableStyle-Tablestyle-BodyE-Column1-Body1"/>
              <w:shd w:val="clear" w:color="auto" w:fill="B0E0E6"/>
            </w:pPr>
            <w:r>
              <w:rPr>
                <w:shd w:val="clear" w:color="auto" w:fill="B0E0E6"/>
              </w:rPr>
              <w:t xml:space="preserve">PTF 5770WDS SI65228 </w:t>
            </w:r>
          </w:p>
        </w:tc>
        <w:tc>
          <w:tcPr>
            <w:tcW w:w="4185" w:type="dxa"/>
            <w:tcBorders>
              <w:bottom w:val="single" w:sz="6" w:space="0" w:color="000000"/>
            </w:tcBorders>
            <w:shd w:val="clear" w:color="auto" w:fill="B0E0E6"/>
            <w:tcMar>
              <w:top w:w="15" w:type="dxa"/>
              <w:left w:w="75" w:type="dxa"/>
              <w:bottom w:w="15" w:type="dxa"/>
              <w:right w:w="15" w:type="dxa"/>
            </w:tcMar>
          </w:tcPr>
          <w:p w14:paraId="66D0735C" w14:textId="77777777" w:rsidR="00397FEE" w:rsidRDefault="00FD4DD4">
            <w:pPr>
              <w:pStyle w:val="tdTableStyle-Tablestyle-BodyD-Column1-Body1"/>
              <w:shd w:val="clear" w:color="auto" w:fill="B0E0E6"/>
            </w:pPr>
            <w:r>
              <w:rPr>
                <w:shd w:val="clear" w:color="auto" w:fill="B0E0E6"/>
              </w:rPr>
              <w:t xml:space="preserve">2924 PTF 5770WDS SI64544 </w:t>
            </w:r>
          </w:p>
        </w:tc>
      </w:tr>
      <w:tr w:rsidR="00397FEE" w14:paraId="4E9BFE4B" w14:textId="77777777">
        <w:tc>
          <w:tcPr>
            <w:tcW w:w="1140" w:type="dxa"/>
            <w:shd w:val="clear" w:color="auto" w:fill="DCDCDC"/>
            <w:tcMar>
              <w:top w:w="15" w:type="dxa"/>
              <w:left w:w="75" w:type="dxa"/>
              <w:bottom w:w="15" w:type="dxa"/>
              <w:right w:w="15" w:type="dxa"/>
            </w:tcMar>
          </w:tcPr>
          <w:p w14:paraId="54E3455E" w14:textId="77777777" w:rsidR="00397FEE" w:rsidRDefault="00FD4DD4">
            <w:pPr>
              <w:pStyle w:val="tdTableStyle-Tablestyle-BodyB-Column1-Body1"/>
              <w:shd w:val="clear" w:color="auto" w:fill="DCDCDC"/>
            </w:pPr>
            <w:r>
              <w:rPr>
                <w:shd w:val="clear" w:color="auto" w:fill="DCDCDC"/>
              </w:rPr>
              <w:t xml:space="preserve">V7R1 </w:t>
            </w:r>
          </w:p>
        </w:tc>
        <w:tc>
          <w:tcPr>
            <w:tcW w:w="3675" w:type="dxa"/>
            <w:shd w:val="clear" w:color="auto" w:fill="DCDCDC"/>
            <w:tcMar>
              <w:top w:w="15" w:type="dxa"/>
              <w:left w:w="75" w:type="dxa"/>
              <w:bottom w:w="15" w:type="dxa"/>
              <w:right w:w="15" w:type="dxa"/>
            </w:tcMar>
          </w:tcPr>
          <w:p w14:paraId="2DE8F78C" w14:textId="77777777" w:rsidR="00397FEE" w:rsidRDefault="00FD4DD4">
            <w:pPr>
              <w:pStyle w:val="tdTableStyle-Tablestyle-BodyB-Column1-Body1"/>
              <w:shd w:val="clear" w:color="auto" w:fill="DCDCDC"/>
            </w:pPr>
            <w:r>
              <w:rPr>
                <w:shd w:val="clear" w:color="auto" w:fill="DCDCDC"/>
              </w:rPr>
              <w:t xml:space="preserve">Time to upgrade </w:t>
            </w:r>
          </w:p>
        </w:tc>
        <w:tc>
          <w:tcPr>
            <w:tcW w:w="4185" w:type="dxa"/>
            <w:shd w:val="clear" w:color="auto" w:fill="DCDCDC"/>
            <w:tcMar>
              <w:top w:w="15" w:type="dxa"/>
              <w:left w:w="75" w:type="dxa"/>
              <w:bottom w:w="15" w:type="dxa"/>
              <w:right w:w="15" w:type="dxa"/>
            </w:tcMar>
          </w:tcPr>
          <w:p w14:paraId="5D6D8BE0" w14:textId="77777777" w:rsidR="00397FEE" w:rsidRDefault="00FD4DD4">
            <w:pPr>
              <w:pStyle w:val="tdTableStyle-Tablestyle-BodyA-Column1-Body1"/>
              <w:shd w:val="clear" w:color="auto" w:fill="DCDCDC"/>
            </w:pPr>
            <w:r>
              <w:rPr>
                <w:shd w:val="clear" w:color="auto" w:fill="DCDCDC"/>
              </w:rPr>
              <w:t> </w:t>
            </w:r>
          </w:p>
        </w:tc>
      </w:tr>
    </w:tbl>
    <w:p w14:paraId="51776EFE" w14:textId="77777777" w:rsidR="00397FEE" w:rsidRDefault="00397FEE">
      <w:pPr>
        <w:spacing w:after="20"/>
      </w:pPr>
    </w:p>
    <w:p w14:paraId="6DE9E7C1" w14:textId="77777777" w:rsidR="00397FEE" w:rsidRDefault="00FD4DD4">
      <w:pPr>
        <w:pStyle w:val="h3"/>
      </w:pPr>
      <w:bookmarkStart w:id="12" w:name="_Toc131520333"/>
      <w:r>
        <w:t>Certified Version of IBM i OS</w:t>
      </w:r>
      <w:bookmarkEnd w:id="12"/>
    </w:p>
    <w:p w14:paraId="416CBD04" w14:textId="77777777" w:rsidR="00397FEE" w:rsidRDefault="00FD4DD4">
      <w:pPr>
        <w:pStyle w:val="p1"/>
      </w:pPr>
      <w:r>
        <w:t>The below table list down the version of X-Analysis certified for the respective IBM i OS.</w:t>
      </w:r>
    </w:p>
    <w:p w14:paraId="039C1D7F" w14:textId="77777777" w:rsidR="00397FEE" w:rsidRDefault="00397FEE">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1954"/>
        <w:gridCol w:w="7423"/>
      </w:tblGrid>
      <w:tr w:rsidR="00397FEE" w14:paraId="68EA644F" w14:textId="77777777">
        <w:tc>
          <w:tcPr>
            <w:tcW w:w="3525" w:type="dxa"/>
            <w:tcBorders>
              <w:bottom w:val="single" w:sz="6" w:space="0" w:color="000000"/>
            </w:tcBorders>
            <w:shd w:val="clear" w:color="auto" w:fill="40E0D0"/>
            <w:tcMar>
              <w:top w:w="15" w:type="dxa"/>
              <w:left w:w="75" w:type="dxa"/>
              <w:bottom w:w="15" w:type="dxa"/>
              <w:right w:w="15" w:type="dxa"/>
            </w:tcMar>
          </w:tcPr>
          <w:p w14:paraId="172438DA" w14:textId="77777777" w:rsidR="00397FEE" w:rsidRDefault="00FD4DD4">
            <w:pPr>
              <w:pStyle w:val="tdTableStyle-Tablestyle-BodyE-Column1-Body1"/>
              <w:shd w:val="clear" w:color="auto" w:fill="40E0D0"/>
            </w:pPr>
            <w:r>
              <w:rPr>
                <w:b/>
                <w:bCs/>
                <w:color w:val="FFFFFF"/>
                <w:shd w:val="clear" w:color="auto" w:fill="40E0D0"/>
              </w:rPr>
              <w:t>IBM i OS Version</w:t>
            </w:r>
          </w:p>
        </w:tc>
        <w:tc>
          <w:tcPr>
            <w:tcW w:w="13650" w:type="dxa"/>
            <w:tcBorders>
              <w:bottom w:val="single" w:sz="6" w:space="0" w:color="000000"/>
            </w:tcBorders>
            <w:shd w:val="clear" w:color="auto" w:fill="40E0D0"/>
            <w:tcMar>
              <w:top w:w="15" w:type="dxa"/>
              <w:left w:w="75" w:type="dxa"/>
              <w:bottom w:w="15" w:type="dxa"/>
              <w:right w:w="15" w:type="dxa"/>
            </w:tcMar>
          </w:tcPr>
          <w:p w14:paraId="63A5C102" w14:textId="77777777" w:rsidR="00397FEE" w:rsidRDefault="00FD4DD4">
            <w:pPr>
              <w:pStyle w:val="tdTableStyle-Tablestyle-BodyD-Column1-Body1"/>
              <w:shd w:val="clear" w:color="auto" w:fill="40E0D0"/>
            </w:pPr>
            <w:r>
              <w:rPr>
                <w:b/>
                <w:bCs/>
                <w:color w:val="FFFFFF"/>
                <w:shd w:val="clear" w:color="auto" w:fill="40E0D0"/>
              </w:rPr>
              <w:t>X-Analysis certified version</w:t>
            </w:r>
          </w:p>
        </w:tc>
      </w:tr>
      <w:tr w:rsidR="00397FEE" w14:paraId="0551BE0C" w14:textId="77777777">
        <w:tc>
          <w:tcPr>
            <w:tcW w:w="3525" w:type="dxa"/>
            <w:tcBorders>
              <w:bottom w:val="single" w:sz="6" w:space="0" w:color="000000"/>
            </w:tcBorders>
            <w:shd w:val="clear" w:color="auto" w:fill="DCDCDC"/>
            <w:tcMar>
              <w:top w:w="15" w:type="dxa"/>
              <w:left w:w="75" w:type="dxa"/>
              <w:bottom w:w="15" w:type="dxa"/>
              <w:right w:w="15" w:type="dxa"/>
            </w:tcMar>
          </w:tcPr>
          <w:p w14:paraId="03170AD6" w14:textId="77777777" w:rsidR="00397FEE" w:rsidRDefault="00FD4DD4">
            <w:pPr>
              <w:pStyle w:val="tdTableStyle-Tablestyle-BodyE-Column1-Body1"/>
              <w:shd w:val="clear" w:color="auto" w:fill="DCDCDC"/>
            </w:pPr>
            <w:r>
              <w:rPr>
                <w:shd w:val="clear" w:color="auto" w:fill="DCDCDC"/>
              </w:rPr>
              <w:t>V7R5</w:t>
            </w:r>
          </w:p>
        </w:tc>
        <w:tc>
          <w:tcPr>
            <w:tcW w:w="13650" w:type="dxa"/>
            <w:tcBorders>
              <w:bottom w:val="single" w:sz="6" w:space="0" w:color="000000"/>
            </w:tcBorders>
            <w:tcMar>
              <w:top w:w="15" w:type="dxa"/>
              <w:left w:w="75" w:type="dxa"/>
              <w:bottom w:w="15" w:type="dxa"/>
              <w:right w:w="15" w:type="dxa"/>
            </w:tcMar>
          </w:tcPr>
          <w:p w14:paraId="260768F1" w14:textId="77777777" w:rsidR="00397FEE" w:rsidRDefault="00FD4DD4">
            <w:pPr>
              <w:pStyle w:val="tdTableStyle-Tablestyle-BodyD-Column1-Body1"/>
            </w:pPr>
            <w:r>
              <w:t>Certified as of X-Analysis version 13.3.XX</w:t>
            </w:r>
          </w:p>
        </w:tc>
      </w:tr>
      <w:tr w:rsidR="00397FEE" w14:paraId="40CB7156" w14:textId="77777777">
        <w:tc>
          <w:tcPr>
            <w:tcW w:w="3525" w:type="dxa"/>
            <w:tcBorders>
              <w:bottom w:val="single" w:sz="6" w:space="0" w:color="000000"/>
            </w:tcBorders>
            <w:shd w:val="clear" w:color="auto" w:fill="DCDCDC"/>
            <w:tcMar>
              <w:top w:w="15" w:type="dxa"/>
              <w:left w:w="75" w:type="dxa"/>
              <w:bottom w:w="15" w:type="dxa"/>
              <w:right w:w="15" w:type="dxa"/>
            </w:tcMar>
          </w:tcPr>
          <w:p w14:paraId="2BF48A55" w14:textId="77777777" w:rsidR="00397FEE" w:rsidRDefault="00FD4DD4">
            <w:pPr>
              <w:pStyle w:val="tdTableStyle-Tablestyle-BodyE-Column1-Body1"/>
              <w:shd w:val="clear" w:color="auto" w:fill="DCDCDC"/>
            </w:pPr>
            <w:r>
              <w:rPr>
                <w:shd w:val="clear" w:color="auto" w:fill="DCDCDC"/>
              </w:rPr>
              <w:t xml:space="preserve">V7R4 </w:t>
            </w:r>
          </w:p>
        </w:tc>
        <w:tc>
          <w:tcPr>
            <w:tcW w:w="13650" w:type="dxa"/>
            <w:tcBorders>
              <w:bottom w:val="single" w:sz="6" w:space="0" w:color="000000"/>
            </w:tcBorders>
            <w:tcMar>
              <w:top w:w="15" w:type="dxa"/>
              <w:left w:w="75" w:type="dxa"/>
              <w:bottom w:w="15" w:type="dxa"/>
              <w:right w:w="15" w:type="dxa"/>
            </w:tcMar>
          </w:tcPr>
          <w:p w14:paraId="5F6BACA7" w14:textId="77777777" w:rsidR="00397FEE" w:rsidRDefault="00FD4DD4">
            <w:pPr>
              <w:pStyle w:val="tdTableStyle-Tablestyle-BodyD-Column1-Body1"/>
            </w:pPr>
            <w:r>
              <w:t>Certified as of X-Analysis version 13.1.XX</w:t>
            </w:r>
          </w:p>
        </w:tc>
      </w:tr>
      <w:tr w:rsidR="00397FEE" w14:paraId="6670B282" w14:textId="77777777">
        <w:tc>
          <w:tcPr>
            <w:tcW w:w="3525" w:type="dxa"/>
            <w:tcBorders>
              <w:bottom w:val="single" w:sz="6" w:space="0" w:color="000000"/>
            </w:tcBorders>
            <w:shd w:val="clear" w:color="auto" w:fill="DCDCDC"/>
            <w:tcMar>
              <w:top w:w="15" w:type="dxa"/>
              <w:left w:w="75" w:type="dxa"/>
              <w:bottom w:w="15" w:type="dxa"/>
              <w:right w:w="15" w:type="dxa"/>
            </w:tcMar>
          </w:tcPr>
          <w:p w14:paraId="57C7D4F2" w14:textId="77777777" w:rsidR="00397FEE" w:rsidRDefault="00FD4DD4">
            <w:pPr>
              <w:pStyle w:val="tdTableStyle-Tablestyle-BodyE-Column1-Body1"/>
              <w:shd w:val="clear" w:color="auto" w:fill="DCDCDC"/>
            </w:pPr>
            <w:r>
              <w:rPr>
                <w:shd w:val="clear" w:color="auto" w:fill="DCDCDC"/>
              </w:rPr>
              <w:t>V7R3</w:t>
            </w:r>
          </w:p>
        </w:tc>
        <w:tc>
          <w:tcPr>
            <w:tcW w:w="13650" w:type="dxa"/>
            <w:tcBorders>
              <w:bottom w:val="single" w:sz="6" w:space="0" w:color="000000"/>
            </w:tcBorders>
            <w:tcMar>
              <w:top w:w="15" w:type="dxa"/>
              <w:left w:w="75" w:type="dxa"/>
              <w:bottom w:w="15" w:type="dxa"/>
              <w:right w:w="15" w:type="dxa"/>
            </w:tcMar>
          </w:tcPr>
          <w:p w14:paraId="2841268D" w14:textId="77777777" w:rsidR="00397FEE" w:rsidRDefault="00FD4DD4">
            <w:pPr>
              <w:pStyle w:val="tdTableStyle-Tablestyle-BodyD-Column1-Body1"/>
            </w:pPr>
            <w:r>
              <w:t>Certified as of X-Analysis version 12.1.6 and above</w:t>
            </w:r>
          </w:p>
        </w:tc>
      </w:tr>
      <w:tr w:rsidR="00397FEE" w14:paraId="0AEB5BE2" w14:textId="77777777">
        <w:tc>
          <w:tcPr>
            <w:tcW w:w="3525" w:type="dxa"/>
            <w:tcBorders>
              <w:bottom w:val="single" w:sz="6" w:space="0" w:color="000000"/>
            </w:tcBorders>
            <w:shd w:val="clear" w:color="auto" w:fill="DCDCDC"/>
            <w:tcMar>
              <w:top w:w="15" w:type="dxa"/>
              <w:left w:w="75" w:type="dxa"/>
              <w:bottom w:w="15" w:type="dxa"/>
              <w:right w:w="15" w:type="dxa"/>
            </w:tcMar>
          </w:tcPr>
          <w:p w14:paraId="0C7D036A" w14:textId="77777777" w:rsidR="00397FEE" w:rsidRDefault="00FD4DD4">
            <w:pPr>
              <w:pStyle w:val="tdTableStyle-Tablestyle-BodyE-Column1-Body1"/>
              <w:shd w:val="clear" w:color="auto" w:fill="DCDCDC"/>
            </w:pPr>
            <w:r>
              <w:rPr>
                <w:shd w:val="clear" w:color="auto" w:fill="DCDCDC"/>
              </w:rPr>
              <w:t>V7R2</w:t>
            </w:r>
          </w:p>
        </w:tc>
        <w:tc>
          <w:tcPr>
            <w:tcW w:w="13650" w:type="dxa"/>
            <w:tcBorders>
              <w:bottom w:val="single" w:sz="6" w:space="0" w:color="000000"/>
            </w:tcBorders>
            <w:tcMar>
              <w:top w:w="15" w:type="dxa"/>
              <w:left w:w="75" w:type="dxa"/>
              <w:bottom w:w="15" w:type="dxa"/>
              <w:right w:w="15" w:type="dxa"/>
            </w:tcMar>
          </w:tcPr>
          <w:p w14:paraId="32F8B959" w14:textId="77777777" w:rsidR="00397FEE" w:rsidRDefault="00FD4DD4">
            <w:pPr>
              <w:pStyle w:val="tdTableStyle-Tablestyle-BodyD-Column1-Body1"/>
            </w:pPr>
            <w:r>
              <w:t>Certified as of X-Analysis version 10.2.1 and above</w:t>
            </w:r>
          </w:p>
        </w:tc>
      </w:tr>
      <w:tr w:rsidR="00397FEE" w14:paraId="4E1DBC51" w14:textId="77777777">
        <w:tc>
          <w:tcPr>
            <w:tcW w:w="3525" w:type="dxa"/>
            <w:shd w:val="clear" w:color="auto" w:fill="DCDCDC"/>
            <w:tcMar>
              <w:top w:w="15" w:type="dxa"/>
              <w:left w:w="75" w:type="dxa"/>
              <w:bottom w:w="15" w:type="dxa"/>
              <w:right w:w="15" w:type="dxa"/>
            </w:tcMar>
          </w:tcPr>
          <w:p w14:paraId="0230AAB2" w14:textId="77777777" w:rsidR="00397FEE" w:rsidRDefault="00FD4DD4">
            <w:pPr>
              <w:pStyle w:val="tdTableStyle-Tablestyle-BodyB-Column1-Body1"/>
              <w:shd w:val="clear" w:color="auto" w:fill="DCDCDC"/>
            </w:pPr>
            <w:r>
              <w:rPr>
                <w:shd w:val="clear" w:color="auto" w:fill="DCDCDC"/>
              </w:rPr>
              <w:t>V7R1</w:t>
            </w:r>
          </w:p>
        </w:tc>
        <w:tc>
          <w:tcPr>
            <w:tcW w:w="13650" w:type="dxa"/>
            <w:tcMar>
              <w:top w:w="15" w:type="dxa"/>
              <w:left w:w="75" w:type="dxa"/>
              <w:bottom w:w="15" w:type="dxa"/>
              <w:right w:w="15" w:type="dxa"/>
            </w:tcMar>
          </w:tcPr>
          <w:p w14:paraId="20112DFB" w14:textId="77777777" w:rsidR="00397FEE" w:rsidRDefault="00FD4DD4">
            <w:pPr>
              <w:pStyle w:val="tdTableStyle-Tablestyle-BodyA-Column1-Body1"/>
            </w:pPr>
            <w:r>
              <w:t>V7R1 is the minimum supported IBM i OS version certified for X-Analysis version below 13.3.XX</w:t>
            </w:r>
          </w:p>
        </w:tc>
      </w:tr>
    </w:tbl>
    <w:p w14:paraId="65CE60DD" w14:textId="77777777" w:rsidR="00397FEE" w:rsidRDefault="00397FEE">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1E6479CD" w14:textId="77777777">
        <w:trPr>
          <w:tblCellSpacing w:w="0" w:type="dxa"/>
        </w:trPr>
        <w:tc>
          <w:tcPr>
            <w:tcW w:w="855" w:type="dxa"/>
            <w:shd w:val="clear" w:color="auto" w:fill="F0F7FB"/>
            <w:vAlign w:val="center"/>
          </w:tcPr>
          <w:p w14:paraId="3966FEA3" w14:textId="77777777" w:rsidR="00397FEE" w:rsidRDefault="00F41AF9">
            <w:pPr>
              <w:pStyle w:val="tdTableStyle-Note-BodyB-Column1-Body1"/>
            </w:pPr>
            <w:r>
              <w:rPr>
                <w:noProof/>
              </w:rPr>
              <w:lastRenderedPageBreak/>
              <w:drawing>
                <wp:inline distT="0" distB="0" distL="0" distR="0" wp14:anchorId="717261DE" wp14:editId="4C2184F6">
                  <wp:extent cx="461010" cy="380365"/>
                  <wp:effectExtent l="0" t="0" r="0" b="0"/>
                  <wp:docPr id="2" name="Pictur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F4392D3" w14:textId="77777777" w:rsidR="00397FEE" w:rsidRDefault="00FD4DD4">
            <w:pPr>
              <w:pStyle w:val="tdTableStyle-Note-BodyA-Column1-Body1"/>
            </w:pPr>
            <w:r>
              <w:t>From X-Analysis version 13.3.XX, V7R2 is the minimum supported IBM i OS version.</w:t>
            </w:r>
          </w:p>
        </w:tc>
      </w:tr>
    </w:tbl>
    <w:p w14:paraId="0FA17C73" w14:textId="77777777" w:rsidR="00397FEE" w:rsidRDefault="002F0049">
      <w:pPr>
        <w:pStyle w:val="h3"/>
      </w:pPr>
      <w:r>
        <w:fldChar w:fldCharType="begin"/>
      </w:r>
      <w:r w:rsidR="00FD4DD4">
        <w:instrText xml:space="preserve"> XE "Client" </w:instrText>
      </w:r>
      <w:r>
        <w:fldChar w:fldCharType="end"/>
      </w:r>
      <w:bookmarkStart w:id="13" w:name="_Toc131520334"/>
      <w:r w:rsidR="00FD4DD4">
        <w:t>Client</w:t>
      </w:r>
      <w:bookmarkEnd w:id="13"/>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706D75F2" w14:textId="77777777">
        <w:tc>
          <w:tcPr>
            <w:tcW w:w="0" w:type="auto"/>
            <w:tcBorders>
              <w:left w:val="single" w:sz="12" w:space="7" w:color="000000"/>
            </w:tcBorders>
            <w:tcMar>
              <w:left w:w="150" w:type="dxa"/>
            </w:tcMar>
          </w:tcPr>
          <w:p w14:paraId="41300C7D" w14:textId="77777777" w:rsidR="00397FEE" w:rsidRDefault="00FD4DD4">
            <w:pPr>
              <w:pStyle w:val="p2"/>
              <w:numPr>
                <w:ilvl w:val="0"/>
                <w:numId w:val="5"/>
              </w:numPr>
              <w:ind w:left="600"/>
            </w:pPr>
            <w:r>
              <w:t>PC that's running Windows 8 and above.</w:t>
            </w:r>
          </w:p>
          <w:p w14:paraId="6B5BE08A" w14:textId="77777777" w:rsidR="00397FEE" w:rsidRDefault="002F0049">
            <w:pPr>
              <w:pStyle w:val="p2"/>
              <w:numPr>
                <w:ilvl w:val="0"/>
                <w:numId w:val="5"/>
              </w:numPr>
              <w:ind w:left="600"/>
            </w:pPr>
            <w:r>
              <w:fldChar w:fldCharType="begin"/>
            </w:r>
            <w:r w:rsidR="00FD4DD4">
              <w:instrText xml:space="preserve"> XE "Eclipse" </w:instrText>
            </w:r>
            <w:r>
              <w:fldChar w:fldCharType="end"/>
            </w:r>
            <w:r w:rsidR="00FD4DD4">
              <w:t>You must have 4 GB RAM if using IBM Rational products and 2 GB RAM when using Eclipse.</w:t>
            </w:r>
          </w:p>
          <w:p w14:paraId="3EC1F2C3" w14:textId="77777777" w:rsidR="00397FEE" w:rsidRDefault="002F0049">
            <w:pPr>
              <w:pStyle w:val="p2"/>
              <w:numPr>
                <w:ilvl w:val="0"/>
                <w:numId w:val="5"/>
              </w:numPr>
              <w:ind w:left="600"/>
            </w:pPr>
            <w:r>
              <w:fldChar w:fldCharType="begin"/>
            </w:r>
            <w:r w:rsidR="00FD4DD4">
              <w:instrText xml:space="preserve"> XE "X-Analysis Client" </w:instrText>
            </w:r>
            <w:r>
              <w:fldChar w:fldCharType="end"/>
            </w:r>
            <w:r w:rsidR="00FD4DD4">
              <w:t>The minimum Java version supported by the X-Analysis client is 8.</w:t>
            </w:r>
          </w:p>
          <w:p w14:paraId="318AFA95" w14:textId="77777777" w:rsidR="00397FEE" w:rsidRDefault="00FD4DD4">
            <w:pPr>
              <w:pStyle w:val="p2"/>
              <w:numPr>
                <w:ilvl w:val="0"/>
                <w:numId w:val="5"/>
              </w:numPr>
              <w:ind w:left="600"/>
            </w:pPr>
            <w:r>
              <w:t>LAN Card.</w:t>
            </w:r>
          </w:p>
          <w:p w14:paraId="3BBBF481" w14:textId="77777777" w:rsidR="00397FEE" w:rsidRDefault="00FD4DD4">
            <w:pPr>
              <w:pStyle w:val="p2"/>
              <w:numPr>
                <w:ilvl w:val="0"/>
                <w:numId w:val="5"/>
              </w:numPr>
              <w:ind w:left="600"/>
            </w:pPr>
            <w:r>
              <w:t>An active Physical connection with the IBM i via TCP/IP.</w:t>
            </w:r>
          </w:p>
          <w:p w14:paraId="349FD28E" w14:textId="77777777" w:rsidR="00397FEE" w:rsidRDefault="002F0049">
            <w:pPr>
              <w:pStyle w:val="p2"/>
              <w:numPr>
                <w:ilvl w:val="0"/>
                <w:numId w:val="5"/>
              </w:numPr>
              <w:ind w:left="600"/>
            </w:pPr>
            <w:r>
              <w:fldChar w:fldCharType="begin"/>
            </w:r>
            <w:r w:rsidR="00FD4DD4">
              <w:instrText xml:space="preserve"> XE "documentation" </w:instrText>
            </w:r>
            <w:r>
              <w:fldChar w:fldCharType="end"/>
            </w:r>
            <w:r w:rsidR="00FD4DD4">
              <w:t>Office 2007 and above/Open Office (optional for documentation).</w:t>
            </w:r>
          </w:p>
          <w:p w14:paraId="725D5552" w14:textId="77777777" w:rsidR="00397FEE" w:rsidRDefault="002F0049">
            <w:pPr>
              <w:pStyle w:val="p2"/>
              <w:numPr>
                <w:ilvl w:val="0"/>
                <w:numId w:val="5"/>
              </w:numPr>
              <w:ind w:left="600"/>
            </w:pPr>
            <w:r>
              <w:fldChar w:fldCharType="begin"/>
            </w:r>
            <w:r w:rsidR="00FD4DD4">
              <w:instrText xml:space="preserve"> XE "Open Office Draw" </w:instrText>
            </w:r>
            <w:r>
              <w:fldChar w:fldCharType="end"/>
            </w:r>
            <w:r w:rsidR="00FD4DD4">
              <w:t>Visio 2007 and above/Open Office Draw (optional for flowcharting).</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952"/>
              <w:gridCol w:w="8164"/>
            </w:tblGrid>
            <w:tr w:rsidR="00397FEE" w14:paraId="67D6F0C8" w14:textId="77777777">
              <w:trPr>
                <w:tblCellSpacing w:w="0" w:type="dxa"/>
              </w:trPr>
              <w:tc>
                <w:tcPr>
                  <w:tcW w:w="855" w:type="dxa"/>
                  <w:shd w:val="clear" w:color="auto" w:fill="F0F7FB"/>
                  <w:vAlign w:val="center"/>
                </w:tcPr>
                <w:p w14:paraId="019F0C6D" w14:textId="77777777" w:rsidR="00397FEE" w:rsidRDefault="00F41AF9">
                  <w:pPr>
                    <w:pStyle w:val="tdTableStyle-Note-BodyB-Column1-Body11"/>
                  </w:pPr>
                  <w:r>
                    <w:rPr>
                      <w:noProof/>
                    </w:rPr>
                    <w:drawing>
                      <wp:inline distT="0" distB="0" distL="0" distR="0" wp14:anchorId="3CF6A49D" wp14:editId="5D15ED4E">
                        <wp:extent cx="461010" cy="380365"/>
                        <wp:effectExtent l="0" t="0" r="0" b="0"/>
                        <wp:docPr id="3" name="Picture 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335" w:type="dxa"/>
                  <w:shd w:val="clear" w:color="auto" w:fill="F0F7FB"/>
                  <w:vAlign w:val="center"/>
                </w:tcPr>
                <w:p w14:paraId="4DAC58C9" w14:textId="77777777" w:rsidR="00397FEE" w:rsidRDefault="002F0049">
                  <w:pPr>
                    <w:pStyle w:val="tdTableStyle-Note-BodyA-Column1-Body11"/>
                  </w:pPr>
                  <w:r>
                    <w:fldChar w:fldCharType="begin"/>
                  </w:r>
                  <w:r w:rsidR="00FD4DD4">
                    <w:instrText xml:space="preserve"> XE "API" </w:instrText>
                  </w:r>
                  <w:r>
                    <w:fldChar w:fldCharType="end"/>
                  </w:r>
                  <w:r w:rsidR="00FD4DD4">
                    <w:t>Flowcharts generated using the File API method can be opened on any tools that support VSDX, and do not always require Visio for that purpose.</w:t>
                  </w:r>
                </w:p>
              </w:tc>
            </w:tr>
          </w:tbl>
          <w:p w14:paraId="3BE02530" w14:textId="77777777" w:rsidR="00397FEE" w:rsidRDefault="00397FEE"/>
          <w:p w14:paraId="20FF77EF" w14:textId="77777777" w:rsidR="00397FEE" w:rsidRDefault="00FD4DD4">
            <w:pPr>
              <w:pStyle w:val="p2"/>
              <w:numPr>
                <w:ilvl w:val="0"/>
                <w:numId w:val="5"/>
              </w:numPr>
              <w:ind w:left="600"/>
            </w:pPr>
            <w:r>
              <w:t>Adobe Reader 5.x and above.</w:t>
            </w:r>
          </w:p>
          <w:p w14:paraId="03A8C8F8" w14:textId="77777777" w:rsidR="00397FEE" w:rsidRDefault="00FD4DD4">
            <w:pPr>
              <w:pStyle w:val="p2"/>
              <w:numPr>
                <w:ilvl w:val="0"/>
                <w:numId w:val="5"/>
              </w:numPr>
              <w:ind w:left="600"/>
            </w:pPr>
            <w:r>
              <w:t>Enable the WMI (Windows Management Instrumentation) services to run X-Analysis MSI. The following instructions are listed below to enable it.</w:t>
            </w:r>
          </w:p>
          <w:p w14:paraId="7D328DF5" w14:textId="77777777" w:rsidR="00397FEE" w:rsidRDefault="00FD4DD4">
            <w:pPr>
              <w:pStyle w:val="p3"/>
              <w:numPr>
                <w:ilvl w:val="1"/>
                <w:numId w:val="6"/>
              </w:numPr>
              <w:ind w:left="1200"/>
            </w:pPr>
            <w:r>
              <w:t>Open the Command Prompt as Admin.</w:t>
            </w:r>
          </w:p>
          <w:p w14:paraId="177CF53B" w14:textId="77777777" w:rsidR="00397FEE" w:rsidRDefault="00FD4DD4">
            <w:pPr>
              <w:pStyle w:val="p3"/>
              <w:numPr>
                <w:ilvl w:val="1"/>
                <w:numId w:val="6"/>
              </w:numPr>
              <w:ind w:left="1200"/>
            </w:pPr>
            <w:r>
              <w:t>Enter “sc query winmgmt” to determine if it’s currently running.</w:t>
            </w:r>
          </w:p>
          <w:p w14:paraId="2FD88A69" w14:textId="77777777" w:rsidR="00397FEE" w:rsidRDefault="00F41AF9">
            <w:pPr>
              <w:pStyle w:val="figcaption"/>
              <w:spacing w:before="240" w:after="240"/>
              <w:ind w:right="600"/>
            </w:pPr>
            <w:r>
              <w:rPr>
                <w:noProof/>
              </w:rPr>
              <w:drawing>
                <wp:inline distT="0" distB="0" distL="0" distR="0" wp14:anchorId="2D3DB41C" wp14:editId="333369CB">
                  <wp:extent cx="4879340" cy="1638300"/>
                  <wp:effectExtent l="0" t="0" r="0" b="0"/>
                  <wp:docPr id="4" name="Pictur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79340" cy="1638300"/>
                          </a:xfrm>
                          <a:prstGeom prst="rect">
                            <a:avLst/>
                          </a:prstGeom>
                          <a:noFill/>
                          <a:ln>
                            <a:noFill/>
                          </a:ln>
                        </pic:spPr>
                      </pic:pic>
                    </a:graphicData>
                  </a:graphic>
                </wp:inline>
              </w:drawing>
            </w:r>
            <w:r w:rsidR="00FD4DD4">
              <w:br/>
              <w:t xml:space="preserve"> Fig. 1.1.1 – Command Prompt</w:t>
            </w:r>
          </w:p>
          <w:p w14:paraId="2142BDE8" w14:textId="77777777" w:rsidR="00397FEE" w:rsidRDefault="00FD4DD4">
            <w:pPr>
              <w:pStyle w:val="p3"/>
              <w:numPr>
                <w:ilvl w:val="1"/>
                <w:numId w:val="6"/>
              </w:numPr>
              <w:ind w:left="1200"/>
            </w:pPr>
            <w:r>
              <w:t>If required, follow the below instructions to enable it.</w:t>
            </w:r>
          </w:p>
          <w:p w14:paraId="187C2601" w14:textId="77777777" w:rsidR="00397FEE" w:rsidRDefault="00FD4DD4">
            <w:pPr>
              <w:pStyle w:val="p4"/>
              <w:numPr>
                <w:ilvl w:val="2"/>
                <w:numId w:val="7"/>
              </w:numPr>
              <w:ind w:left="1800"/>
            </w:pPr>
            <w:r>
              <w:t>Enter “sc config winmgmt start= auto”</w:t>
            </w:r>
          </w:p>
          <w:p w14:paraId="6DCABB18" w14:textId="77777777" w:rsidR="00397FEE" w:rsidRDefault="00FD4DD4">
            <w:pPr>
              <w:pStyle w:val="p4"/>
              <w:numPr>
                <w:ilvl w:val="2"/>
                <w:numId w:val="7"/>
              </w:numPr>
              <w:ind w:left="1800"/>
            </w:pPr>
            <w:r>
              <w:t>Enter “net start winmgmt”</w:t>
            </w:r>
          </w:p>
          <w:p w14:paraId="1578738B" w14:textId="77777777" w:rsidR="00397FEE" w:rsidRDefault="00FD4DD4">
            <w:pPr>
              <w:pStyle w:val="p4"/>
              <w:numPr>
                <w:ilvl w:val="2"/>
                <w:numId w:val="7"/>
              </w:numPr>
              <w:ind w:left="1800"/>
            </w:pPr>
            <w:r>
              <w:t>Enter “net start iphlpsvc”</w:t>
            </w:r>
          </w:p>
          <w:p w14:paraId="48F55DA8" w14:textId="77777777" w:rsidR="00397FEE" w:rsidRDefault="00FD4DD4">
            <w:pPr>
              <w:pStyle w:val="p4"/>
              <w:numPr>
                <w:ilvl w:val="2"/>
                <w:numId w:val="7"/>
              </w:numPr>
              <w:ind w:left="1800"/>
            </w:pPr>
            <w:r>
              <w:t>Enter “net start wscsvc”</w:t>
            </w:r>
          </w:p>
          <w:p w14:paraId="0816DEC9" w14:textId="77777777" w:rsidR="00397FEE" w:rsidRDefault="00397FEE"/>
        </w:tc>
      </w:tr>
    </w:tbl>
    <w:p w14:paraId="3252B635" w14:textId="77777777" w:rsidR="00397FEE" w:rsidRDefault="002F0049">
      <w:pPr>
        <w:pStyle w:val="h3"/>
      </w:pPr>
      <w:r>
        <w:lastRenderedPageBreak/>
        <w:fldChar w:fldCharType="begin"/>
      </w:r>
      <w:r w:rsidR="00FD4DD4">
        <w:instrText xml:space="preserve"> XE "RDi" </w:instrText>
      </w:r>
      <w:r>
        <w:fldChar w:fldCharType="end"/>
      </w:r>
      <w:bookmarkStart w:id="14" w:name="_Toc131520335"/>
      <w:r w:rsidR="00FD4DD4">
        <w:t>Supported versions of Eclipse and Rational products (RDi)</w:t>
      </w:r>
      <w:bookmarkEnd w:id="14"/>
    </w:p>
    <w:p w14:paraId="2A24DB4F" w14:textId="77777777" w:rsidR="00397FEE" w:rsidRDefault="00FD4DD4">
      <w:pPr>
        <w:pStyle w:val="li"/>
        <w:numPr>
          <w:ilvl w:val="0"/>
          <w:numId w:val="8"/>
        </w:numPr>
        <w:ind w:left="600"/>
      </w:pPr>
      <w:r>
        <w:rPr>
          <w:color w:val="000000"/>
        </w:rPr>
        <w:t>X-Analysis 13.2.00 to 13.2.06 supports Rational products version 9.0 and higher.</w:t>
      </w:r>
    </w:p>
    <w:p w14:paraId="62FE272F" w14:textId="77777777" w:rsidR="00397FEE" w:rsidRDefault="00FD4DD4">
      <w:pPr>
        <w:pStyle w:val="li"/>
        <w:numPr>
          <w:ilvl w:val="0"/>
          <w:numId w:val="8"/>
        </w:numPr>
        <w:ind w:left="600"/>
      </w:pPr>
      <w:r>
        <w:rPr>
          <w:color w:val="000000"/>
        </w:rPr>
        <w:t>X-Analysis 13.2.07 and higher supports Rational products version 9.5 and higher.</w:t>
      </w:r>
    </w:p>
    <w:p w14:paraId="4B322CD6" w14:textId="77777777" w:rsidR="00397FEE" w:rsidRDefault="00FD4DD4">
      <w:pPr>
        <w:pStyle w:val="li"/>
        <w:numPr>
          <w:ilvl w:val="0"/>
          <w:numId w:val="8"/>
        </w:numPr>
        <w:ind w:left="600"/>
      </w:pPr>
      <w:r>
        <w:rPr>
          <w:color w:val="000000"/>
        </w:rPr>
        <w:t>X-Datatest/Code Coverage feature requires Rational products version 9.5.1.2 or higher.</w:t>
      </w:r>
    </w:p>
    <w:p w14:paraId="5EEEE3C2" w14:textId="77777777" w:rsidR="00397FEE" w:rsidRDefault="00FD4DD4">
      <w:pPr>
        <w:pStyle w:val="li"/>
        <w:numPr>
          <w:ilvl w:val="0"/>
          <w:numId w:val="8"/>
        </w:numPr>
        <w:ind w:left="600"/>
      </w:pPr>
      <w:r>
        <w:rPr>
          <w:color w:val="000000"/>
        </w:rPr>
        <w:t>X-Analysis 13.2.00 to 13.2.06 supports versions 4.2 to 4.7 of Eclipse software.</w:t>
      </w:r>
    </w:p>
    <w:p w14:paraId="0DA47766" w14:textId="77777777" w:rsidR="00397FEE" w:rsidRDefault="00FD4DD4">
      <w:pPr>
        <w:pStyle w:val="li"/>
        <w:numPr>
          <w:ilvl w:val="0"/>
          <w:numId w:val="8"/>
        </w:numPr>
        <w:ind w:left="600"/>
      </w:pPr>
      <w:r>
        <w:rPr>
          <w:color w:val="000000"/>
        </w:rPr>
        <w:t>X-Analysis 13.2.07 and higher supports versions 4.4 to 4.7 of Eclipse software.</w:t>
      </w:r>
    </w:p>
    <w:p w14:paraId="7985496F" w14:textId="77777777" w:rsidR="00397FEE" w:rsidRDefault="00FD4DD4">
      <w:pPr>
        <w:pStyle w:val="li"/>
        <w:numPr>
          <w:ilvl w:val="0"/>
          <w:numId w:val="8"/>
        </w:numPr>
        <w:ind w:left="600"/>
      </w:pPr>
      <w:r>
        <w:rPr>
          <w:color w:val="000000"/>
        </w:rPr>
        <w:t>X-Analysis 13.2.09 and higher also supports version 4.18 of Eclipse software.</w:t>
      </w:r>
    </w:p>
    <w:p w14:paraId="095F2F2C" w14:textId="77777777" w:rsidR="00397FEE" w:rsidRDefault="002F0049">
      <w:pPr>
        <w:pStyle w:val="h3"/>
      </w:pPr>
      <w:r>
        <w:fldChar w:fldCharType="begin"/>
      </w:r>
      <w:r w:rsidR="00FD4DD4">
        <w:instrText xml:space="preserve"> XE "Client-Server Connections" </w:instrText>
      </w:r>
      <w:r>
        <w:fldChar w:fldCharType="end"/>
      </w:r>
      <w:bookmarkStart w:id="15" w:name="_Toc131520336"/>
      <w:r w:rsidR="00FD4DD4">
        <w:t>Client-Server Connections</w:t>
      </w:r>
      <w:bookmarkEnd w:id="15"/>
    </w:p>
    <w:p w14:paraId="23A16A9A" w14:textId="77777777" w:rsidR="00397FEE" w:rsidRDefault="00FD4DD4">
      <w:pPr>
        <w:pStyle w:val="p1"/>
      </w:pPr>
      <w:r>
        <w:t>X-Analysis uses IBM's Toolbox for Java, JTOpen, to access data on the IBM i. The following ports should be accessible on the IBM i:</w:t>
      </w:r>
    </w:p>
    <w:p w14:paraId="02835198" w14:textId="77777777" w:rsidR="00397FEE" w:rsidRDefault="00FD4DD4">
      <w:pPr>
        <w:pStyle w:val="li"/>
        <w:numPr>
          <w:ilvl w:val="0"/>
          <w:numId w:val="9"/>
        </w:numPr>
        <w:ind w:left="600"/>
      </w:pPr>
      <w:r>
        <w:rPr>
          <w:color w:val="000000"/>
        </w:rPr>
        <w:t>Port 8471 and 9471(TLS/SSL) are used for JDBC Database requests</w:t>
      </w:r>
    </w:p>
    <w:p w14:paraId="02DDD7D0" w14:textId="77777777" w:rsidR="00397FEE" w:rsidRDefault="00FD4DD4">
      <w:pPr>
        <w:pStyle w:val="li"/>
        <w:numPr>
          <w:ilvl w:val="0"/>
          <w:numId w:val="9"/>
        </w:numPr>
        <w:ind w:left="600"/>
      </w:pPr>
      <w:r>
        <w:rPr>
          <w:color w:val="000000"/>
        </w:rPr>
        <w:t>Port 8475 and 9475(TLS/SSL) are used for Command Call</w:t>
      </w:r>
    </w:p>
    <w:p w14:paraId="13AD04C2" w14:textId="77777777" w:rsidR="00397FEE" w:rsidRDefault="00FD4DD4">
      <w:pPr>
        <w:pStyle w:val="li"/>
        <w:numPr>
          <w:ilvl w:val="0"/>
          <w:numId w:val="9"/>
        </w:numPr>
        <w:ind w:left="600"/>
      </w:pPr>
      <w:r>
        <w:rPr>
          <w:color w:val="000000"/>
        </w:rPr>
        <w:t>Port 8476 and 9476(TLS/SSL) are used to verify Sign on authentication</w:t>
      </w:r>
    </w:p>
    <w:p w14:paraId="6F9C47CF" w14:textId="77777777" w:rsidR="00397FEE" w:rsidRDefault="00FD4DD4">
      <w:pPr>
        <w:pStyle w:val="li"/>
        <w:numPr>
          <w:ilvl w:val="0"/>
          <w:numId w:val="9"/>
        </w:numPr>
        <w:ind w:left="600"/>
      </w:pPr>
      <w:r>
        <w:rPr>
          <w:color w:val="000000"/>
        </w:rPr>
        <w:t>Port 449 (same for TLS/SSL) is used to lookup service by name and return the port number.</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775C5EDD"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397FEE" w14:paraId="46779C42" w14:textId="77777777">
              <w:trPr>
                <w:tblCellSpacing w:w="0" w:type="dxa"/>
              </w:trPr>
              <w:tc>
                <w:tcPr>
                  <w:tcW w:w="855" w:type="dxa"/>
                  <w:shd w:val="clear" w:color="auto" w:fill="F0F7FB"/>
                  <w:vAlign w:val="center"/>
                </w:tcPr>
                <w:p w14:paraId="597BB166" w14:textId="77777777" w:rsidR="00397FEE" w:rsidRDefault="00F41AF9">
                  <w:pPr>
                    <w:pStyle w:val="tdTableStyle-Note-BodyB-Column1-Body1"/>
                  </w:pPr>
                  <w:r>
                    <w:rPr>
                      <w:noProof/>
                    </w:rPr>
                    <w:drawing>
                      <wp:inline distT="0" distB="0" distL="0" distR="0" wp14:anchorId="566E5F7F" wp14:editId="6352614D">
                        <wp:extent cx="461010" cy="380365"/>
                        <wp:effectExtent l="0" t="0" r="0" b="0"/>
                        <wp:docPr id="5"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79517EBA" w14:textId="77777777" w:rsidR="00397FEE" w:rsidRDefault="00FD4DD4">
                  <w:pPr>
                    <w:pStyle w:val="tdTableStyle-Note-BodyA-Column1-Body1"/>
                  </w:pPr>
                  <w:r>
                    <w:t>From 13.3.00 onward, the API Server is installed and will receive requests on the default port for each release.</w:t>
                  </w:r>
                  <w:r>
                    <w:br/>
                    <w:t>The default HTTP port is 13300 for the release v13.3.00, 13301 for the release v13.3.01 and so on. For HTTPS mode, the user should set the port to 23300 for the release v13.3.00, 23301 for the release v13.3.01 and so on.</w:t>
                  </w:r>
                  <w:r>
                    <w:br/>
                    <w:t>Refer to "</w:t>
                  </w:r>
                  <w:r w:rsidR="002F0049">
                    <w:fldChar w:fldCharType="begin"/>
                  </w:r>
                  <w:r>
                    <w:instrText xml:space="preserve"> XE "Preferences" </w:instrText>
                  </w:r>
                  <w:r w:rsidR="002F0049">
                    <w:fldChar w:fldCharType="end"/>
                  </w:r>
                  <w:r>
                    <w:rPr>
                      <w:rStyle w:val="b"/>
                    </w:rPr>
                    <w:t>Advanced Preferences</w:t>
                  </w:r>
                  <w:r>
                    <w:t>" in the document “</w:t>
                  </w:r>
                  <w:r>
                    <w:rPr>
                      <w:rStyle w:val="b"/>
                    </w:rPr>
                    <w:t>X-Analysis_User_Manual</w:t>
                  </w:r>
                  <w:r>
                    <w:t>” for additional details.</w:t>
                  </w:r>
                </w:p>
              </w:tc>
            </w:tr>
          </w:tbl>
          <w:p w14:paraId="56F45B38" w14:textId="77777777" w:rsidR="00397FEE" w:rsidRDefault="00397FEE"/>
        </w:tc>
      </w:tr>
    </w:tbl>
    <w:p w14:paraId="2DB0373A" w14:textId="77777777" w:rsidR="00397FEE" w:rsidRDefault="00397FEE">
      <w:pPr>
        <w:pStyle w:val="pageBreak"/>
      </w:pPr>
      <w:bookmarkStart w:id="16" w:name="_Ref-1310519633"/>
    </w:p>
    <w:bookmarkEnd w:id="16"/>
    <w:p w14:paraId="5C43781F" w14:textId="77777777" w:rsidR="00397FEE" w:rsidRDefault="002F0049">
      <w:pPr>
        <w:pStyle w:val="h21"/>
      </w:pPr>
      <w:r>
        <w:lastRenderedPageBreak/>
        <w:fldChar w:fldCharType="begin"/>
      </w:r>
      <w:r w:rsidR="00FD4DD4">
        <w:instrText xml:space="preserve"> XE "User Profile Requirements" </w:instrText>
      </w:r>
      <w:r>
        <w:fldChar w:fldCharType="end"/>
      </w:r>
      <w:bookmarkStart w:id="17" w:name="_Toc131520337"/>
      <w:r w:rsidR="00FD4DD4">
        <w:t>User Profile Requirements</w:t>
      </w:r>
      <w:bookmarkEnd w:id="17"/>
    </w:p>
    <w:p w14:paraId="2364251D" w14:textId="77777777" w:rsidR="00397FEE" w:rsidRDefault="002F0049">
      <w:pPr>
        <w:pStyle w:val="p1"/>
      </w:pPr>
      <w:r>
        <w:fldChar w:fldCharType="begin"/>
      </w:r>
      <w:r w:rsidR="00FD4DD4">
        <w:instrText xml:space="preserve"> XE "Server" </w:instrText>
      </w:r>
      <w:r>
        <w:fldChar w:fldCharType="end"/>
      </w:r>
      <w:r w:rsidR="00FD4DD4">
        <w:rPr>
          <w:b/>
          <w:bCs/>
        </w:rPr>
        <w:t>Server Requirement</w:t>
      </w:r>
    </w:p>
    <w:p w14:paraId="53F099EF" w14:textId="77777777" w:rsidR="00397FEE" w:rsidRDefault="00FD4DD4">
      <w:pPr>
        <w:pStyle w:val="p1"/>
      </w:pPr>
      <w:r>
        <w:t>The user must fulfill the following requirements before installing the server component.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525B4F94" w14:textId="77777777">
        <w:tc>
          <w:tcPr>
            <w:tcW w:w="0" w:type="auto"/>
            <w:tcBorders>
              <w:left w:val="single" w:sz="12" w:space="7" w:color="000000"/>
            </w:tcBorders>
            <w:tcMar>
              <w:left w:w="150" w:type="dxa"/>
            </w:tcMar>
          </w:tcPr>
          <w:p w14:paraId="504E3BD7" w14:textId="77777777" w:rsidR="00397FEE" w:rsidRDefault="00FD4DD4">
            <w:pPr>
              <w:pStyle w:val="p2"/>
              <w:numPr>
                <w:ilvl w:val="0"/>
                <w:numId w:val="10"/>
              </w:numPr>
              <w:ind w:left="600"/>
            </w:pPr>
            <w:r>
              <w:t xml:space="preserve">The User Profile executing the installation process must have </w:t>
            </w:r>
            <w:r>
              <w:rPr>
                <w:rStyle w:val="b"/>
              </w:rPr>
              <w:t>*SECADM</w:t>
            </w:r>
            <w:r>
              <w:t xml:space="preserve"> and </w:t>
            </w:r>
            <w:r>
              <w:rPr>
                <w:rStyle w:val="b"/>
              </w:rPr>
              <w:t>*ALLOBJ</w:t>
            </w:r>
            <w:r>
              <w:t xml:space="preserve"> special authorities or the user class as </w:t>
            </w:r>
            <w:r>
              <w:rPr>
                <w:rStyle w:val="b"/>
              </w:rPr>
              <w:t>*SECOFR</w:t>
            </w:r>
            <w:r>
              <w:t xml:space="preserve">. </w:t>
            </w:r>
            <w:r>
              <w:rPr>
                <w:rStyle w:val="b"/>
              </w:rPr>
              <w:t>*SECADM</w:t>
            </w:r>
            <w:r w:rsidR="002F0049">
              <w:fldChar w:fldCharType="begin"/>
            </w:r>
            <w:r>
              <w:instrText xml:space="preserve"> XE "X-Analysis" </w:instrText>
            </w:r>
            <w:r w:rsidR="002F0049">
              <w:fldChar w:fldCharType="end"/>
            </w:r>
            <w:r w:rsidR="002F0049">
              <w:fldChar w:fldCharType="begin"/>
            </w:r>
            <w:r>
              <w:instrText xml:space="preserve"> XE "libraries" </w:instrText>
            </w:r>
            <w:r w:rsidR="002F0049">
              <w:fldChar w:fldCharType="end"/>
            </w:r>
            <w:r>
              <w:t xml:space="preserve"> is required for the setting of the XAOWNER, as the owner of X-Analysis libraries, and </w:t>
            </w:r>
            <w:r>
              <w:rPr>
                <w:rStyle w:val="b"/>
              </w:rPr>
              <w:t>*ALLOBJ</w:t>
            </w:r>
            <w:r>
              <w:t xml:space="preserve"> is required for the Allow Object Differences ALWOBJDIF(*COMPATIBLE) on the RSTLIB command.</w:t>
            </w:r>
          </w:p>
          <w:p w14:paraId="645A9506" w14:textId="77777777" w:rsidR="00397FEE" w:rsidRDefault="00FD4DD4">
            <w:pPr>
              <w:pStyle w:val="p2"/>
              <w:numPr>
                <w:ilvl w:val="0"/>
                <w:numId w:val="10"/>
              </w:numPr>
              <w:ind w:left="600"/>
            </w:pPr>
            <w:r>
              <w:rPr>
                <w:rStyle w:val="b"/>
              </w:rPr>
              <w:t>*SAVSYS special authority</w:t>
            </w:r>
            <w:r>
              <w:t xml:space="preserve"> (SPCAUT) specified in the user profile.</w:t>
            </w:r>
          </w:p>
          <w:p w14:paraId="0213F2EE" w14:textId="77777777" w:rsidR="00397FEE" w:rsidRDefault="00FD4DD4">
            <w:pPr>
              <w:pStyle w:val="p2"/>
              <w:numPr>
                <w:ilvl w:val="0"/>
                <w:numId w:val="10"/>
              </w:numPr>
              <w:ind w:left="600"/>
            </w:pPr>
            <w:r>
              <w:rPr>
                <w:rStyle w:val="b"/>
              </w:rPr>
              <w:t>*USE authority</w:t>
            </w:r>
            <w:r>
              <w:t xml:space="preserve"> to use commands CRTLIB, CLRLIB, DLTLIB, and RSTLIB.</w:t>
            </w:r>
          </w:p>
        </w:tc>
      </w:tr>
    </w:tbl>
    <w:p w14:paraId="1408C6AC" w14:textId="77777777" w:rsidR="00397FEE" w:rsidRDefault="00FD4DD4">
      <w:pPr>
        <w:pStyle w:val="p1"/>
      </w:pPr>
      <w:r>
        <w:rPr>
          <w:b/>
          <w:bCs/>
        </w:rPr>
        <w:t>Server Installation Process</w:t>
      </w:r>
    </w:p>
    <w:p w14:paraId="2FBA802A" w14:textId="77777777" w:rsidR="00397FEE" w:rsidRDefault="00FD4DD4">
      <w:pPr>
        <w:pStyle w:val="p1"/>
      </w:pPr>
      <w:r>
        <w:t>During installation, the process will automatically place all the foundations required to secure the X-Analysis libraries/objects with an authorization list:</w:t>
      </w:r>
    </w:p>
    <w:p w14:paraId="20D39045" w14:textId="77777777" w:rsidR="00397FEE" w:rsidRDefault="00FD4DD4">
      <w:pPr>
        <w:pStyle w:val="li"/>
        <w:numPr>
          <w:ilvl w:val="0"/>
          <w:numId w:val="11"/>
        </w:numPr>
        <w:ind w:left="600"/>
      </w:pPr>
      <w:r>
        <w:rPr>
          <w:color w:val="000000"/>
        </w:rPr>
        <w:t xml:space="preserve">As of 13.2.10, a new user profile </w:t>
      </w:r>
      <w:r>
        <w:rPr>
          <w:rStyle w:val="b"/>
        </w:rPr>
        <w:t>XAOWNER</w:t>
      </w:r>
      <w:r>
        <w:rPr>
          <w:color w:val="000000"/>
        </w:rPr>
        <w:t xml:space="preserve"> will be created. The XAOWNER profile will become the owner of all the files that get created during the installation. The XAOWNER user profile is used internally by the installation process only. It is not intended to be used by the user to launch the installation. The following command will be executed by the installation process:</w:t>
      </w:r>
    </w:p>
    <w:p w14:paraId="6F5265B4" w14:textId="77777777" w:rsidR="00397FEE" w:rsidRDefault="00FD4DD4">
      <w:pPr>
        <w:pStyle w:val="p2"/>
      </w:pPr>
      <w:r>
        <w:rPr>
          <w:b/>
          <w:bCs/>
        </w:rPr>
        <w:t>CRTUSRPRF USRPRF(XAOWNER) PASSWORD(*NONE)</w:t>
      </w:r>
      <w:r>
        <w:br/>
      </w:r>
      <w:r>
        <w:rPr>
          <w:b/>
          <w:bCs/>
        </w:rPr>
        <w:t>USRCLS(*PGMR) INLMNU(*SIGNOFF) LMTCPB(*YES)</w:t>
      </w:r>
      <w:r>
        <w:br/>
      </w:r>
      <w:r>
        <w:rPr>
          <w:b/>
          <w:bCs/>
        </w:rPr>
        <w:t>TEXT('X-ANALYSIS object owner') SPCAUT(*NONE) MSGQ(QUSRSYS/XAOWNER)</w:t>
      </w:r>
    </w:p>
    <w:p w14:paraId="4714A4E6" w14:textId="77777777" w:rsidR="00397FEE" w:rsidRDefault="00FD4DD4">
      <w:pPr>
        <w:pStyle w:val="li"/>
        <w:numPr>
          <w:ilvl w:val="0"/>
          <w:numId w:val="11"/>
        </w:numPr>
        <w:ind w:left="600"/>
      </w:pPr>
      <w:r>
        <w:rPr>
          <w:color w:val="000000"/>
        </w:rPr>
        <w:t xml:space="preserve">As of 13.2.10, a new authorization list </w:t>
      </w:r>
      <w:r>
        <w:rPr>
          <w:rStyle w:val="b"/>
        </w:rPr>
        <w:t>XAAUTHLST</w:t>
      </w:r>
      <w:r>
        <w:rPr>
          <w:color w:val="000000"/>
        </w:rPr>
        <w:t xml:space="preserve"> will be created by the installation process. The </w:t>
      </w:r>
      <w:r>
        <w:rPr>
          <w:rStyle w:val="b"/>
        </w:rPr>
        <w:t>XAAUTHLST</w:t>
      </w:r>
      <w:r>
        <w:rPr>
          <w:color w:val="000000"/>
        </w:rPr>
        <w:t xml:space="preserve"> list will identify which user profiles or group profiles are allowed to use X-Analysis.</w:t>
      </w:r>
    </w:p>
    <w:p w14:paraId="7E06E4CA" w14:textId="77777777" w:rsidR="00397FEE" w:rsidRDefault="00FD4DD4">
      <w:pPr>
        <w:pStyle w:val="li1"/>
        <w:numPr>
          <w:ilvl w:val="1"/>
          <w:numId w:val="12"/>
        </w:numPr>
        <w:ind w:left="1200"/>
      </w:pPr>
      <w:r>
        <w:rPr>
          <w:color w:val="000000"/>
        </w:rPr>
        <w:t>The following command will be executed to create an authorization list that would allow any users to access X-Analysis:</w:t>
      </w:r>
      <w:r>
        <w:br/>
      </w:r>
      <w:r>
        <w:rPr>
          <w:rStyle w:val="b"/>
        </w:rPr>
        <w:t>CRTAUTL AUTL(XAAUTHLST) TEXT('X-ANALYSIS Authorization List') AUT(*ALL)</w:t>
      </w:r>
    </w:p>
    <w:p w14:paraId="69842665" w14:textId="77777777" w:rsidR="00397FEE" w:rsidRDefault="00FD4DD4">
      <w:pPr>
        <w:pStyle w:val="li1"/>
        <w:numPr>
          <w:ilvl w:val="1"/>
          <w:numId w:val="12"/>
        </w:numPr>
        <w:ind w:left="1200"/>
      </w:pPr>
      <w:r>
        <w:rPr>
          <w:color w:val="000000"/>
        </w:rPr>
        <w:t>Then the owner will be set to XAOWNER using the following command:</w:t>
      </w:r>
      <w:r>
        <w:br/>
      </w:r>
      <w:r>
        <w:rPr>
          <w:rStyle w:val="b"/>
        </w:rPr>
        <w:t>CHGOBJOWN OBJ(QSYS/XAAUTHLST) OBJTYPE(*AUTL) NEWOWN(XAOWNER) CUROWNAUT(*REVOKE)</w:t>
      </w:r>
    </w:p>
    <w:p w14:paraId="0DC1EB34" w14:textId="77777777" w:rsidR="00397FEE" w:rsidRDefault="00FD4DD4">
      <w:pPr>
        <w:pStyle w:val="p5"/>
      </w:pPr>
      <w:r>
        <w:rPr>
          <w:rStyle w:val="u"/>
          <w:b/>
          <w:bCs/>
        </w:rPr>
        <w:t>ACTION REQUIRED</w:t>
      </w:r>
    </w:p>
    <w:p w14:paraId="6368DCB1" w14:textId="77777777" w:rsidR="00397FEE" w:rsidRDefault="002F0049">
      <w:pPr>
        <w:pStyle w:val="li"/>
        <w:numPr>
          <w:ilvl w:val="0"/>
          <w:numId w:val="13"/>
        </w:numPr>
        <w:ind w:left="600"/>
      </w:pP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rPr>
          <w:color w:val="000000"/>
        </w:rPr>
        <w:t>The security administrator of the IBM i should refine the definition of the XAAUTHLST authorization list in order to restrict authority to some specific users or groups as it has been created with public authority by default. Changing the password of the user profile XAOWNER is also recommended.</w:t>
      </w:r>
    </w:p>
    <w:p w14:paraId="48E751FC" w14:textId="77777777" w:rsidR="00397FEE" w:rsidRDefault="002F0049">
      <w:pPr>
        <w:pStyle w:val="p1"/>
      </w:pPr>
      <w:r>
        <w:fldChar w:fldCharType="begin"/>
      </w:r>
      <w:r w:rsidR="00FD4DD4">
        <w:instrText xml:space="preserve"> XE "Client" </w:instrText>
      </w:r>
      <w:r>
        <w:fldChar w:fldCharType="end"/>
      </w:r>
      <w:r w:rsidR="00FD4DD4">
        <w:rPr>
          <w:b/>
          <w:bCs/>
        </w:rPr>
        <w:t>Client</w:t>
      </w:r>
    </w:p>
    <w:p w14:paraId="6D4108A9" w14:textId="77777777" w:rsidR="00397FEE" w:rsidRDefault="00FD4DD4">
      <w:pPr>
        <w:pStyle w:val="p1"/>
      </w:pPr>
      <w:r>
        <w:lastRenderedPageBreak/>
        <w:t>It is required to have a local administrator profile for proper software installation. After installation, if the user uses X-Analysis through any other profile, then the set-up needs to be performed again.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305072D1" w14:textId="77777777">
        <w:trPr>
          <w:tblCellSpacing w:w="0" w:type="dxa"/>
        </w:trPr>
        <w:tc>
          <w:tcPr>
            <w:tcW w:w="855" w:type="dxa"/>
            <w:shd w:val="clear" w:color="auto" w:fill="F0F7FB"/>
            <w:vAlign w:val="center"/>
          </w:tcPr>
          <w:p w14:paraId="72F62C9C" w14:textId="77777777" w:rsidR="00397FEE" w:rsidRDefault="00F41AF9">
            <w:pPr>
              <w:pStyle w:val="tdTableStyle-Note-BodyB-Column1-Body1"/>
            </w:pPr>
            <w:r>
              <w:rPr>
                <w:noProof/>
              </w:rPr>
              <w:drawing>
                <wp:inline distT="0" distB="0" distL="0" distR="0" wp14:anchorId="6A6BC2D4" wp14:editId="431E2285">
                  <wp:extent cx="461010" cy="380365"/>
                  <wp:effectExtent l="0" t="0" r="0" b="0"/>
                  <wp:docPr id="6"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91A4831" w14:textId="77777777" w:rsidR="00397FEE" w:rsidRDefault="00FD4DD4">
            <w:pPr>
              <w:pStyle w:val="tdTableStyle-Note-BodyA-Column1-Body1"/>
            </w:pPr>
            <w:r>
              <w:t>It is recommend to use programmer user profiles when connecting to IBM i from the client.</w:t>
            </w:r>
          </w:p>
        </w:tc>
      </w:tr>
    </w:tbl>
    <w:p w14:paraId="19518ECD" w14:textId="77777777" w:rsidR="00397FEE" w:rsidRDefault="00397FEE">
      <w:pPr>
        <w:pStyle w:val="pageBreak"/>
      </w:pPr>
    </w:p>
    <w:p w14:paraId="68DFFDE6" w14:textId="77777777" w:rsidR="00397FEE" w:rsidRDefault="002F0049">
      <w:pPr>
        <w:pStyle w:val="h21"/>
      </w:pPr>
      <w:r>
        <w:lastRenderedPageBreak/>
        <w:fldChar w:fldCharType="begin"/>
      </w:r>
      <w:r w:rsidR="00FD4DD4">
        <w:instrText xml:space="preserve"> XE "Server" </w:instrText>
      </w:r>
      <w:r>
        <w:fldChar w:fldCharType="end"/>
      </w:r>
      <w:bookmarkStart w:id="18" w:name="_Toc131520338"/>
      <w:r w:rsidR="00FD4DD4">
        <w:t>Server Pre-Installation Verifications</w:t>
      </w:r>
      <w:bookmarkEnd w:id="18"/>
    </w:p>
    <w:p w14:paraId="741C5FEE" w14:textId="77777777" w:rsidR="00397FEE" w:rsidRDefault="002F0049">
      <w:pPr>
        <w:pStyle w:val="li"/>
        <w:numPr>
          <w:ilvl w:val="0"/>
          <w:numId w:val="14"/>
        </w:numPr>
        <w:ind w:left="600"/>
      </w:pPr>
      <w:r>
        <w:fldChar w:fldCharType="begin"/>
      </w:r>
      <w:r w:rsidR="00FD4DD4">
        <w:instrText xml:space="preserve"> XE "Client" </w:instrText>
      </w:r>
      <w:r>
        <w:fldChar w:fldCharType="end"/>
      </w:r>
      <w:r w:rsidR="00FD4DD4">
        <w:rPr>
          <w:color w:val="000000"/>
        </w:rPr>
        <w:t>Ensure PC client(s) are updated before performing server installation.</w:t>
      </w:r>
    </w:p>
    <w:p w14:paraId="7F992591" w14:textId="77777777" w:rsidR="00397FEE" w:rsidRDefault="00FD4DD4">
      <w:pPr>
        <w:pStyle w:val="li"/>
        <w:numPr>
          <w:ilvl w:val="0"/>
          <w:numId w:val="14"/>
        </w:numPr>
        <w:ind w:left="600"/>
      </w:pPr>
      <w:r>
        <w:rPr>
          <w:color w:val="000000"/>
        </w:rPr>
        <w:t>Ensure to use a User Profile with *ALLOBJ and *SECADM special authorities or the user class as *SECOFR to perform the installation.</w:t>
      </w:r>
    </w:p>
    <w:p w14:paraId="31433279" w14:textId="77777777" w:rsidR="00397FEE" w:rsidRDefault="002F0049">
      <w:pPr>
        <w:pStyle w:val="li"/>
        <w:numPr>
          <w:ilvl w:val="0"/>
          <w:numId w:val="14"/>
        </w:numPr>
        <w:ind w:left="600"/>
      </w:pP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rPr>
          <w:color w:val="000000"/>
        </w:rPr>
        <w:t>The system value QALWOBJRST needs to be either *ALL or *ALWPGMADP. Run the DSPSYSVAL SYSVAL(QALWOBJRST) command in the IBM i.</w:t>
      </w:r>
    </w:p>
    <w:p w14:paraId="79F41D1A" w14:textId="77777777" w:rsidR="00397FEE" w:rsidRDefault="00FD4DD4">
      <w:pPr>
        <w:pStyle w:val="li"/>
        <w:numPr>
          <w:ilvl w:val="0"/>
          <w:numId w:val="14"/>
        </w:numPr>
        <w:ind w:left="600"/>
      </w:pPr>
      <w:r>
        <w:rPr>
          <w:color w:val="000000"/>
        </w:rPr>
        <w:t>In the case of DBCS, verify the QIGC system value is 1, and the user cannot alter this value. The value 1 signifies that the DBCS version gets installed.</w:t>
      </w:r>
    </w:p>
    <w:p w14:paraId="250D63C9" w14:textId="77777777" w:rsidR="00397FEE" w:rsidRDefault="00FD4DD4">
      <w:pPr>
        <w:pStyle w:val="li"/>
        <w:numPr>
          <w:ilvl w:val="0"/>
          <w:numId w:val="14"/>
        </w:numPr>
        <w:ind w:left="600"/>
      </w:pPr>
      <w:r>
        <w:rPr>
          <w:color w:val="000000"/>
        </w:rPr>
        <w:t>To avoid restore failures due to the conversion error, the System value QFRCCVNRST 'Force conversion on restore' must be set to 2.</w:t>
      </w:r>
    </w:p>
    <w:p w14:paraId="0DB9DAE2" w14:textId="77777777" w:rsidR="00397FEE" w:rsidRDefault="002F0049">
      <w:pPr>
        <w:pStyle w:val="li"/>
        <w:numPr>
          <w:ilvl w:val="0"/>
          <w:numId w:val="14"/>
        </w:numPr>
        <w:ind w:left="600"/>
      </w:pPr>
      <w:r>
        <w:fldChar w:fldCharType="begin"/>
      </w:r>
      <w:r w:rsidR="00FD4DD4">
        <w:instrText xml:space="preserve"> XE "Library List" </w:instrText>
      </w:r>
      <w:r>
        <w:fldChar w:fldCharType="end"/>
      </w:r>
      <w:r>
        <w:fldChar w:fldCharType="begin"/>
      </w:r>
      <w:r w:rsidR="00FD4DD4">
        <w:instrText xml:space="preserve"> XE "libraries" </w:instrText>
      </w:r>
      <w:r>
        <w:fldChar w:fldCharType="end"/>
      </w:r>
      <w:r w:rsidR="00FD4DD4">
        <w:rPr>
          <w:color w:val="000000"/>
        </w:rPr>
        <w:t>The user profile must have use (*USE) authority to all ASP device descriptions in the ASP group and all the specified libraries in the library list.</w:t>
      </w:r>
    </w:p>
    <w:p w14:paraId="2E0EC0CE" w14:textId="77777777" w:rsidR="00397FEE" w:rsidRDefault="002F0049">
      <w:pPr>
        <w:pStyle w:val="li"/>
        <w:numPr>
          <w:ilvl w:val="0"/>
          <w:numId w:val="14"/>
        </w:numPr>
        <w:ind w:left="600"/>
      </w:pPr>
      <w:r>
        <w:fldChar w:fldCharType="begin"/>
      </w:r>
      <w:r w:rsidR="00FD4DD4">
        <w:instrText xml:space="preserve"> XE "XAPROD" </w:instrText>
      </w:r>
      <w:r>
        <w:fldChar w:fldCharType="end"/>
      </w:r>
      <w:r w:rsidR="00FD4DD4">
        <w:rPr>
          <w:color w:val="000000"/>
        </w:rPr>
        <w:t>Ensure the XAPROD library is not accessed during the installation process as the process will clear the library before installing a new version.</w:t>
      </w:r>
    </w:p>
    <w:p w14:paraId="07077B3A" w14:textId="77777777" w:rsidR="00397FEE" w:rsidRDefault="002F0049">
      <w:pPr>
        <w:pStyle w:val="li"/>
        <w:numPr>
          <w:ilvl w:val="0"/>
          <w:numId w:val="14"/>
        </w:numPr>
        <w:ind w:left="600"/>
      </w:pPr>
      <w:r>
        <w:fldChar w:fldCharType="begin"/>
      </w:r>
      <w:r w:rsidR="00FD4DD4">
        <w:instrText xml:space="preserve"> XE "X-Analysis" </w:instrText>
      </w:r>
      <w:r>
        <w:fldChar w:fldCharType="end"/>
      </w:r>
      <w:r w:rsidR="00FD4DD4">
        <w:rPr>
          <w:color w:val="000000"/>
        </w:rPr>
        <w:t>V7R1 is the minimum supported IBM i OS version certified for X-Analysis version below 13.3.XX.</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525365DF" w14:textId="77777777">
        <w:trPr>
          <w:tblCellSpacing w:w="0" w:type="dxa"/>
        </w:trPr>
        <w:tc>
          <w:tcPr>
            <w:tcW w:w="855" w:type="dxa"/>
            <w:shd w:val="clear" w:color="auto" w:fill="F0F7FB"/>
            <w:vAlign w:val="center"/>
          </w:tcPr>
          <w:p w14:paraId="450F121F" w14:textId="77777777" w:rsidR="00397FEE" w:rsidRDefault="00F41AF9">
            <w:pPr>
              <w:pStyle w:val="tdTableStyle-Note-BodyB-Column1-Body1"/>
            </w:pPr>
            <w:r>
              <w:rPr>
                <w:noProof/>
              </w:rPr>
              <w:drawing>
                <wp:inline distT="0" distB="0" distL="0" distR="0" wp14:anchorId="761F2A8B" wp14:editId="24B01BB8">
                  <wp:extent cx="461010" cy="380365"/>
                  <wp:effectExtent l="0" t="0" r="0" b="0"/>
                  <wp:docPr id="7" name="Picture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E3715FC" w14:textId="77777777" w:rsidR="00397FEE" w:rsidRDefault="00FD4DD4">
            <w:pPr>
              <w:pStyle w:val="tdTableStyle-Note-BodyA-Column1-Body1"/>
            </w:pPr>
            <w:r>
              <w:t>From X-Analysis version 13.3.XX, V7R2 is the minimum supported IBM i OS version.</w:t>
            </w:r>
          </w:p>
        </w:tc>
      </w:tr>
    </w:tbl>
    <w:p w14:paraId="647809A1" w14:textId="77777777" w:rsidR="00397FEE" w:rsidRDefault="00FD4DD4">
      <w:pPr>
        <w:pStyle w:val="p1"/>
      </w:pPr>
      <w:r>
        <w:t xml:space="preserve">For more information, refer to </w:t>
      </w:r>
      <w:hyperlink w:anchor="_Ref-1092911913" w:history="1">
        <w:r>
          <w:rPr>
            <w:color w:val="076685"/>
            <w:u w:val="single"/>
          </w:rPr>
          <w:t>X-Analysis Installation Error When Minimum OS Requirement is not Met</w:t>
        </w:r>
      </w:hyperlink>
      <w:r>
        <w:t>.</w:t>
      </w:r>
    </w:p>
    <w:p w14:paraId="6C165BB9" w14:textId="77777777" w:rsidR="00397FEE" w:rsidRDefault="00397FEE">
      <w:pPr>
        <w:pStyle w:val="pageBreak"/>
      </w:pPr>
    </w:p>
    <w:p w14:paraId="30C9BA2D" w14:textId="77777777" w:rsidR="00397FEE" w:rsidRDefault="002F0049">
      <w:pPr>
        <w:pStyle w:val="h21"/>
      </w:pPr>
      <w:r>
        <w:lastRenderedPageBreak/>
        <w:fldChar w:fldCharType="begin"/>
      </w:r>
      <w:r w:rsidR="00FD4DD4">
        <w:instrText xml:space="preserve"> XE "X-Analysis Client" </w:instrText>
      </w:r>
      <w:r>
        <w:fldChar w:fldCharType="end"/>
      </w:r>
      <w:r>
        <w:fldChar w:fldCharType="begin"/>
      </w:r>
      <w:r w:rsidR="00FD4DD4">
        <w:instrText xml:space="preserve"> XE "Client Components"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bookmarkStart w:id="19" w:name="_Toc131520339"/>
      <w:r w:rsidR="00FD4DD4">
        <w:t>X-Analysis Client Components</w:t>
      </w:r>
      <w:bookmarkEnd w:id="19"/>
    </w:p>
    <w:p w14:paraId="45F80E77" w14:textId="77777777" w:rsidR="00397FEE" w:rsidRDefault="00FD4DD4">
      <w:pPr>
        <w:pStyle w:val="p1"/>
      </w:pPr>
      <w:r>
        <w:t>The X-Analysis client software comprises the following:</w:t>
      </w:r>
    </w:p>
    <w:p w14:paraId="584FB4F5" w14:textId="77777777" w:rsidR="00397FEE" w:rsidRDefault="00FD4DD4">
      <w:pPr>
        <w:pStyle w:val="p1"/>
      </w:pPr>
      <w:r>
        <w:rPr>
          <w:b/>
          <w:bCs/>
        </w:rPr>
        <w:t>XAPluginSetup&lt;version&gt;.msi – X-Analysis Client software</w:t>
      </w:r>
    </w:p>
    <w:p w14:paraId="04DE1105" w14:textId="77777777" w:rsidR="00397FEE" w:rsidRDefault="002F0049">
      <w:pPr>
        <w:pStyle w:val="p1"/>
      </w:pPr>
      <w:r>
        <w:fldChar w:fldCharType="begin"/>
      </w:r>
      <w:r w:rsidR="00FD4DD4">
        <w:instrText xml:space="preserve"> XE "Eclipse" </w:instrText>
      </w:r>
      <w:r>
        <w:fldChar w:fldCharType="end"/>
      </w:r>
      <w:r w:rsidR="00FD4DD4">
        <w:t>This installer installs all necessary X-Analysis client components as an Eclipse plugin.</w:t>
      </w:r>
    </w:p>
    <w:p w14:paraId="563FA383" w14:textId="77777777" w:rsidR="00397FEE" w:rsidRDefault="00FD4DD4">
      <w:pPr>
        <w:pStyle w:val="p1"/>
      </w:pPr>
      <w:r>
        <w:t>The following are the default installation folders:</w:t>
      </w:r>
    </w:p>
    <w:p w14:paraId="6270C95B" w14:textId="77777777" w:rsidR="00397FEE" w:rsidRDefault="00FD4DD4">
      <w:pPr>
        <w:pStyle w:val="li"/>
        <w:numPr>
          <w:ilvl w:val="0"/>
          <w:numId w:val="15"/>
        </w:numPr>
        <w:ind w:left="600"/>
      </w:pPr>
      <w:r>
        <w:rPr>
          <w:color w:val="000000"/>
        </w:rPr>
        <w:t>32-bit Windows</w:t>
      </w:r>
    </w:p>
    <w:p w14:paraId="1BE99010" w14:textId="77777777" w:rsidR="00397FEE" w:rsidRDefault="00FD4DD4">
      <w:pPr>
        <w:pStyle w:val="p2"/>
      </w:pPr>
      <w:r>
        <w:t>&lt;C&gt;:\Program Files\Fresche Solutions\X-Analysis\X-Analysis&lt;version&gt;\</w:t>
      </w:r>
      <w:r>
        <w:br/>
        <w:t>&lt;C&gt;:\Program Files\Fresche Solutions\X-Analysis\X-Browse&lt;version&gt;\</w:t>
      </w:r>
    </w:p>
    <w:p w14:paraId="6A486DC8" w14:textId="77777777" w:rsidR="00397FEE" w:rsidRDefault="00FD4DD4">
      <w:pPr>
        <w:pStyle w:val="li"/>
        <w:numPr>
          <w:ilvl w:val="0"/>
          <w:numId w:val="15"/>
        </w:numPr>
        <w:ind w:left="600"/>
      </w:pPr>
      <w:r>
        <w:rPr>
          <w:color w:val="000000"/>
        </w:rPr>
        <w:t>64-bit Windows</w:t>
      </w:r>
    </w:p>
    <w:p w14:paraId="77A885CB" w14:textId="77777777" w:rsidR="00397FEE" w:rsidRDefault="00FD4DD4">
      <w:pPr>
        <w:pStyle w:val="p2"/>
      </w:pPr>
      <w:r>
        <w:t>&lt;C&gt;:\Program Files (x86)\ Fresche Solutions\X-Analysis\X-Analysis&lt;version&gt;\</w:t>
      </w:r>
      <w:r>
        <w:br/>
        <w:t>&lt;C&gt;:\Program Files (x86)\ Fresche Solutions\X-Analysis\X-Browse&lt;version&gt;\</w:t>
      </w:r>
    </w:p>
    <w:p w14:paraId="1721AB6B" w14:textId="77777777" w:rsidR="00397FEE" w:rsidRDefault="00FD4DD4">
      <w:pPr>
        <w:pStyle w:val="p1"/>
      </w:pPr>
      <w:r>
        <w:rPr>
          <w:b/>
          <w:bCs/>
        </w:rPr>
        <w:t>Eclipse4_4_2.msi - Eclipse environment for X-Analysis</w:t>
      </w:r>
    </w:p>
    <w:p w14:paraId="01B9E64A" w14:textId="77777777" w:rsidR="00397FEE" w:rsidRDefault="002F0049">
      <w:pPr>
        <w:pStyle w:val="p1"/>
      </w:pPr>
      <w:r>
        <w:fldChar w:fldCharType="begin"/>
      </w:r>
      <w:r w:rsidR="00FD4DD4">
        <w:instrText xml:space="preserve"> XE "Runtime Environment" </w:instrText>
      </w:r>
      <w:r>
        <w:fldChar w:fldCharType="end"/>
      </w:r>
      <w:r>
        <w:fldChar w:fldCharType="begin"/>
      </w:r>
      <w:r w:rsidR="00FD4DD4">
        <w:instrText xml:space="preserve"> XE "Java" </w:instrText>
      </w:r>
      <w:r>
        <w:fldChar w:fldCharType="end"/>
      </w:r>
      <w:r w:rsidR="00FD4DD4">
        <w:t>The MSI installs Eclipse JEE 4.4 (Luna) along with Amazon Corretto Java Runtime Environment 8.</w:t>
      </w:r>
    </w:p>
    <w:p w14:paraId="53C4641F" w14:textId="77777777" w:rsidR="00397FEE" w:rsidRDefault="00FD4DD4">
      <w:pPr>
        <w:pStyle w:val="p1"/>
      </w:pPr>
      <w:r>
        <w:t xml:space="preserve">The installer should get installed only when neither of the below two products is installed on the machine: </w:t>
      </w:r>
    </w:p>
    <w:p w14:paraId="3041DECB" w14:textId="77777777" w:rsidR="00397FEE" w:rsidRDefault="002F0049">
      <w:pPr>
        <w:pStyle w:val="li"/>
        <w:numPr>
          <w:ilvl w:val="0"/>
          <w:numId w:val="16"/>
        </w:numPr>
        <w:ind w:left="600"/>
      </w:pPr>
      <w:r>
        <w:fldChar w:fldCharType="begin"/>
      </w:r>
      <w:r w:rsidR="00FD4DD4">
        <w:instrText xml:space="preserve"> XE "IBM" </w:instrText>
      </w:r>
      <w:r>
        <w:fldChar w:fldCharType="end"/>
      </w:r>
      <w:r w:rsidR="00FD4DD4">
        <w:rPr>
          <w:color w:val="000000"/>
        </w:rPr>
        <w:t xml:space="preserve"> IBM Rational products 9.5 and above OR</w:t>
      </w:r>
    </w:p>
    <w:p w14:paraId="6A0CE0F1" w14:textId="77777777" w:rsidR="00397FEE" w:rsidRDefault="00FD4DD4">
      <w:pPr>
        <w:pStyle w:val="li"/>
        <w:numPr>
          <w:ilvl w:val="0"/>
          <w:numId w:val="16"/>
        </w:numPr>
        <w:ind w:left="600"/>
      </w:pPr>
      <w:r>
        <w:rPr>
          <w:color w:val="000000"/>
        </w:rPr>
        <w:t>Eclipse version 4.4.</w:t>
      </w:r>
    </w:p>
    <w:p w14:paraId="0B1E7D88" w14:textId="77777777" w:rsidR="00397FEE" w:rsidRDefault="00FD4DD4">
      <w:pPr>
        <w:pStyle w:val="p1"/>
      </w:pPr>
      <w:r>
        <w:t>A user can install only one version of the Eclipse environment for X-Analysis. Multiple versions are not supported. On installing the latest Eclipse environment for X-Analysis, any older version of the Eclipse environment for X-Analysis will get removed.</w:t>
      </w:r>
    </w:p>
    <w:p w14:paraId="2BC2872D" w14:textId="77777777" w:rsidR="00397FEE" w:rsidRDefault="00397FEE">
      <w:pPr>
        <w:pStyle w:val="pageBreak"/>
      </w:pPr>
    </w:p>
    <w:p w14:paraId="60C888BC" w14:textId="77777777" w:rsidR="00397FEE" w:rsidRDefault="002F0049">
      <w:pPr>
        <w:pStyle w:val="h21"/>
      </w:pPr>
      <w:r>
        <w:lastRenderedPageBreak/>
        <w:fldChar w:fldCharType="begin"/>
      </w:r>
      <w:r w:rsidR="00FD4DD4">
        <w:instrText xml:space="preserve"> XE "X-Analysis" </w:instrText>
      </w:r>
      <w:r>
        <w:fldChar w:fldCharType="end"/>
      </w:r>
      <w:r>
        <w:fldChar w:fldCharType="begin"/>
      </w:r>
      <w:r w:rsidR="00FD4DD4">
        <w:instrText xml:space="preserve"> XE "Server" </w:instrText>
      </w:r>
      <w:r>
        <w:fldChar w:fldCharType="end"/>
      </w:r>
      <w:bookmarkStart w:id="20" w:name="_Toc131520340"/>
      <w:r w:rsidR="00FD4DD4">
        <w:t>X-Analysis Server Components</w:t>
      </w:r>
      <w:bookmarkEnd w:id="20"/>
    </w:p>
    <w:p w14:paraId="083287C4" w14:textId="77777777" w:rsidR="00397FEE" w:rsidRDefault="00FD4DD4">
      <w:pPr>
        <w:pStyle w:val="p1"/>
      </w:pPr>
      <w:r>
        <w:rPr>
          <w:rStyle w:val="b"/>
        </w:rPr>
        <w:t>XAServerXX_X_XX.zip</w:t>
      </w:r>
      <w:r>
        <w:t xml:space="preserve"> – This zip file contains the save file named “</w:t>
      </w:r>
      <w:r>
        <w:rPr>
          <w:rStyle w:val="b"/>
        </w:rPr>
        <w:t>XAN4LOAD</w:t>
      </w:r>
      <w:r>
        <w:t>”. The suffix in the zip file denotes the X-Analysis server release numbers.</w:t>
      </w:r>
    </w:p>
    <w:p w14:paraId="158F1A29" w14:textId="77777777" w:rsidR="00397FEE" w:rsidRDefault="00FD4DD4">
      <w:pPr>
        <w:pStyle w:val="p1"/>
      </w:pPr>
      <w:r>
        <w:t>The SAVF “</w:t>
      </w:r>
      <w:r>
        <w:rPr>
          <w:rStyle w:val="b"/>
        </w:rPr>
        <w:t>XAN4LOAD</w:t>
      </w:r>
      <w:r w:rsidR="002F0049">
        <w:fldChar w:fldCharType="begin"/>
      </w:r>
      <w:r>
        <w:instrText xml:space="preserve"> XE "libraries" </w:instrText>
      </w:r>
      <w:r w:rsidR="002F0049">
        <w:fldChar w:fldCharType="end"/>
      </w:r>
      <w:r>
        <w:t>” in this zip file contains various programs, files, and other objects organized in the following libraries:</w:t>
      </w:r>
    </w:p>
    <w:p w14:paraId="2DEB53F6" w14:textId="77777777" w:rsidR="00397FEE" w:rsidRDefault="00FD4DD4">
      <w:pPr>
        <w:pStyle w:val="p1"/>
      </w:pPr>
      <w:r>
        <w:rPr>
          <w:b/>
          <w:bCs/>
        </w:rPr>
        <w:t>XADDBxxxxx</w:t>
      </w:r>
      <w:r>
        <w:br/>
      </w:r>
      <w:r>
        <w:rPr>
          <w:b/>
          <w:bCs/>
        </w:rPr>
        <w:t>XADTAxxxxx</w:t>
      </w:r>
      <w:r>
        <w:br/>
      </w:r>
      <w:r>
        <w:rPr>
          <w:b/>
          <w:bCs/>
        </w:rPr>
        <w:t>XAN4CDEM</w:t>
      </w:r>
      <w:r>
        <w:br/>
      </w:r>
      <w:r>
        <w:rPr>
          <w:b/>
          <w:bCs/>
        </w:rPr>
        <w:t>XAN4CDEMCU</w:t>
      </w:r>
      <w:r>
        <w:br/>
      </w:r>
      <w:r>
        <w:rPr>
          <w:b/>
          <w:bCs/>
        </w:rPr>
        <w:t>XAN4CDEMPT</w:t>
      </w:r>
      <w:r>
        <w:br/>
      </w:r>
      <w:r>
        <w:rPr>
          <w:b/>
          <w:bCs/>
        </w:rPr>
        <w:t>XAN4CDXA</w:t>
      </w:r>
      <w:r>
        <w:br/>
      </w:r>
      <w:r>
        <w:rPr>
          <w:b/>
          <w:bCs/>
        </w:rPr>
        <w:t>XAOBJxxxxx</w:t>
      </w:r>
      <w:r>
        <w:br/>
      </w:r>
      <w:r>
        <w:rPr>
          <w:b/>
          <w:bCs/>
        </w:rPr>
        <w:t>XAODBxxxxx</w:t>
      </w:r>
      <w:r>
        <w:br/>
      </w:r>
      <w:r w:rsidR="002F0049">
        <w:fldChar w:fldCharType="begin"/>
      </w:r>
      <w:r>
        <w:instrText xml:space="preserve"> XE "XAPROD" </w:instrText>
      </w:r>
      <w:r w:rsidR="002F0049">
        <w:fldChar w:fldCharType="end"/>
      </w:r>
      <w:r>
        <w:rPr>
          <w:b/>
          <w:bCs/>
        </w:rPr>
        <w:t>XAPROD</w:t>
      </w:r>
      <w:r>
        <w:br/>
      </w:r>
      <w:r>
        <w:rPr>
          <w:b/>
          <w:bCs/>
        </w:rPr>
        <w:t>XJAVAOBJS</w:t>
      </w:r>
      <w:r>
        <w:br/>
      </w:r>
      <w:r>
        <w:rPr>
          <w:b/>
          <w:bCs/>
        </w:rPr>
        <w:t>X2EGEN</w:t>
      </w:r>
      <w:r>
        <w:br/>
      </w:r>
      <w:r>
        <w:rPr>
          <w:b/>
          <w:bCs/>
        </w:rPr>
        <w:t>X2EMDL</w:t>
      </w:r>
      <w:r>
        <w:br/>
      </w:r>
      <w:r>
        <w:rPr>
          <w:b/>
          <w:bCs/>
        </w:rPr>
        <w:t>X2Exxxxx</w:t>
      </w:r>
    </w:p>
    <w:p w14:paraId="3800DFA1" w14:textId="77777777" w:rsidR="00397FEE" w:rsidRDefault="00397FEE">
      <w:pPr>
        <w:pStyle w:val="pageBreak"/>
      </w:pPr>
    </w:p>
    <w:p w14:paraId="14900679" w14:textId="77777777" w:rsidR="00397FEE" w:rsidRDefault="002F0049">
      <w:pPr>
        <w:pStyle w:val="h21"/>
      </w:pPr>
      <w:r>
        <w:lastRenderedPageBreak/>
        <w:fldChar w:fldCharType="begin"/>
      </w:r>
      <w:r w:rsidR="00FD4DD4">
        <w:instrText xml:space="preserve"> XE "Server" </w:instrText>
      </w:r>
      <w:r>
        <w:fldChar w:fldCharType="end"/>
      </w:r>
      <w:bookmarkStart w:id="21" w:name="_Toc131520341"/>
      <w:r w:rsidR="00FD4DD4">
        <w:t>Server License</w:t>
      </w:r>
      <w:bookmarkEnd w:id="21"/>
    </w:p>
    <w:p w14:paraId="74550168" w14:textId="77777777" w:rsidR="00397FEE" w:rsidRDefault="002F0049">
      <w:pPr>
        <w:pStyle w:val="p1"/>
      </w:pPr>
      <w:r>
        <w:fldChar w:fldCharType="begin"/>
      </w:r>
      <w:r w:rsidR="00FD4DD4">
        <w:instrText xml:space="preserve"> XE "Client" </w:instrText>
      </w:r>
      <w:r>
        <w:fldChar w:fldCharType="end"/>
      </w:r>
      <w:r w:rsidR="00FD4DD4">
        <w:t>If you already are on V11 (or higher), a new license file is not required as the installation process will import it from the previous version. You can proceed by installing the latest Server and Client.</w:t>
      </w:r>
    </w:p>
    <w:p w14:paraId="7C23EE7C" w14:textId="77777777" w:rsidR="00397FEE" w:rsidRDefault="00FD4DD4">
      <w:pPr>
        <w:pStyle w:val="p1"/>
      </w:pPr>
      <w:r>
        <w:t>Otherwise, please request a License file from Fresche Solutions before starting any installation. Refer to the section ‘</w:t>
      </w:r>
      <w:hyperlink w:anchor="_Ref-1037121744" w:history="1">
        <w:r>
          <w:rPr>
            <w:color w:val="076685"/>
            <w:u w:val="single"/>
          </w:rPr>
          <w:t>Obtaining a License File</w:t>
        </w:r>
      </w:hyperlink>
      <w:r>
        <w:t>’ for more details.</w:t>
      </w:r>
    </w:p>
    <w:p w14:paraId="0981070F" w14:textId="77777777" w:rsidR="00397FEE" w:rsidRDefault="00FD4DD4">
      <w:pPr>
        <w:pStyle w:val="p1"/>
      </w:pPr>
      <w:r>
        <w:t>Proceed to install the latest client and server only when you have received the License File from support. Please store the new License File safely.</w:t>
      </w:r>
    </w:p>
    <w:p w14:paraId="35F86F3D" w14:textId="77777777" w:rsidR="00397FEE" w:rsidRDefault="002F0049">
      <w:pPr>
        <w:pStyle w:val="h1"/>
      </w:pPr>
      <w:r>
        <w:lastRenderedPageBreak/>
        <w:fldChar w:fldCharType="begin"/>
      </w:r>
      <w:r w:rsidR="00FD4DD4">
        <w:instrText xml:space="preserve"> XE "Server" </w:instrText>
      </w:r>
      <w:r>
        <w:fldChar w:fldCharType="end"/>
      </w:r>
      <w:bookmarkStart w:id="22" w:name="_Toc131520342"/>
      <w:r w:rsidR="00FD4DD4">
        <w:t>Installing the Server Software</w:t>
      </w:r>
      <w:bookmarkEnd w:id="22"/>
    </w:p>
    <w:p w14:paraId="16D0581F" w14:textId="77777777" w:rsidR="00397FEE" w:rsidRDefault="002F0049">
      <w:pPr>
        <w:pStyle w:val="p1"/>
      </w:pPr>
      <w:r>
        <w:fldChar w:fldCharType="begin"/>
      </w:r>
      <w:r w:rsidR="00FD4DD4">
        <w:instrText xml:space="preserve"> XE "X-Analysis" </w:instrText>
      </w:r>
      <w:r>
        <w:fldChar w:fldCharType="end"/>
      </w:r>
      <w:r w:rsidR="00FD4DD4">
        <w:t xml:space="preserve">X-Analysis provides two ways to install the server components. </w:t>
      </w:r>
    </w:p>
    <w:p w14:paraId="51D15263" w14:textId="77777777" w:rsidR="00397FEE" w:rsidRDefault="00FD4DD4">
      <w:pPr>
        <w:pStyle w:val="li"/>
        <w:numPr>
          <w:ilvl w:val="0"/>
          <w:numId w:val="17"/>
        </w:numPr>
        <w:ind w:left="600"/>
      </w:pPr>
      <w:r>
        <w:rPr>
          <w:color w:val="000000"/>
        </w:rPr>
        <w:t xml:space="preserve">Install using the </w:t>
      </w:r>
      <w:r>
        <w:rPr>
          <w:rStyle w:val="b"/>
        </w:rPr>
        <w:t>Server Installation Manager</w:t>
      </w:r>
      <w:r>
        <w:rPr>
          <w:color w:val="000000"/>
        </w:rPr>
        <w:t>, introduced from version 13.2.11 and above.</w:t>
      </w:r>
    </w:p>
    <w:p w14:paraId="6652717C" w14:textId="77777777" w:rsidR="00397FEE" w:rsidRDefault="00FD4DD4">
      <w:pPr>
        <w:pStyle w:val="li"/>
        <w:numPr>
          <w:ilvl w:val="0"/>
          <w:numId w:val="17"/>
        </w:numPr>
        <w:ind w:left="600"/>
      </w:pPr>
      <w:r>
        <w:rPr>
          <w:color w:val="000000"/>
        </w:rPr>
        <w:t xml:space="preserve">Manual installation method, using the </w:t>
      </w:r>
      <w:r>
        <w:rPr>
          <w:rStyle w:val="b"/>
        </w:rPr>
        <w:t>FTP and Command Line</w:t>
      </w:r>
      <w:r>
        <w:rPr>
          <w:color w:val="000000"/>
        </w:rPr>
        <w:t>.</w:t>
      </w:r>
    </w:p>
    <w:p w14:paraId="03D893DE" w14:textId="77777777" w:rsidR="00397FEE" w:rsidRDefault="00397FEE">
      <w:pPr>
        <w:pStyle w:val="pageBreak"/>
      </w:pPr>
      <w:bookmarkStart w:id="23" w:name="_Ref199484389"/>
    </w:p>
    <w:bookmarkEnd w:id="23"/>
    <w:p w14:paraId="26AD5BC1" w14:textId="77777777" w:rsidR="00397FEE" w:rsidRDefault="002F0049">
      <w:pPr>
        <w:pStyle w:val="h21"/>
      </w:pPr>
      <w:r>
        <w:lastRenderedPageBreak/>
        <w:fldChar w:fldCharType="begin"/>
      </w:r>
      <w:r w:rsidR="00FD4DD4">
        <w:instrText xml:space="preserve"> XE "Server" </w:instrText>
      </w:r>
      <w:r>
        <w:fldChar w:fldCharType="end"/>
      </w:r>
      <w:bookmarkStart w:id="24" w:name="_Toc131520343"/>
      <w:r w:rsidR="00FD4DD4">
        <w:t>Server Installation Manager</w:t>
      </w:r>
      <w:bookmarkEnd w:id="24"/>
    </w:p>
    <w:p w14:paraId="63A5C61D"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r w:rsidR="00FD4DD4">
        <w:t xml:space="preserve">Before installing the server software using this method, the user should install X-Analysis client Software 13.2.11 or above. For installing the X-Analysis client software, refer to the section </w:t>
      </w:r>
      <w:hyperlink w:anchor="_Ref1442759004" w:history="1">
        <w:r w:rsidR="00FD4DD4">
          <w:rPr>
            <w:color w:val="076685"/>
            <w:u w:val="single"/>
          </w:rPr>
          <w:t>Installing the Client Software</w:t>
        </w:r>
      </w:hyperlink>
      <w:r w:rsidR="00FD4DD4">
        <w:t>.</w:t>
      </w:r>
    </w:p>
    <w:p w14:paraId="69AE3FEB" w14:textId="77777777" w:rsidR="00397FEE" w:rsidRDefault="00FD4DD4">
      <w:pPr>
        <w:pStyle w:val="p1"/>
      </w:pPr>
      <w:r>
        <w:t xml:space="preserve">On the X-Analysis client, the </w:t>
      </w:r>
      <w:r>
        <w:rPr>
          <w:rStyle w:val="b"/>
        </w:rPr>
        <w:t>X-Analysis</w:t>
      </w:r>
      <w:r>
        <w:t xml:space="preserve"> menu provides a new option, </w:t>
      </w:r>
      <w:r>
        <w:rPr>
          <w:rStyle w:val="b"/>
        </w:rPr>
        <w:t>Server Installation Manager</w:t>
      </w:r>
      <w:r>
        <w:t xml:space="preserve">. Refer to the screen below displaying the option </w:t>
      </w:r>
      <w:r>
        <w:rPr>
          <w:rStyle w:val="b"/>
        </w:rPr>
        <w:t>Server Installation Manager</w:t>
      </w:r>
      <w:r>
        <w: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3EDEFC38" w14:textId="77777777">
        <w:tc>
          <w:tcPr>
            <w:tcW w:w="0" w:type="auto"/>
            <w:tcBorders>
              <w:left w:val="single" w:sz="12" w:space="7" w:color="000000"/>
            </w:tcBorders>
            <w:tcMar>
              <w:left w:w="150" w:type="dxa"/>
            </w:tcMar>
          </w:tcPr>
          <w:p w14:paraId="397DB4C9" w14:textId="77777777" w:rsidR="009C638E" w:rsidRDefault="00F41AF9">
            <w:pPr>
              <w:pStyle w:val="figcaption1"/>
              <w:spacing w:before="240" w:after="240"/>
              <w:ind w:right="600"/>
              <w:rPr>
                <w:rStyle w:val="conditionalText"/>
              </w:rPr>
            </w:pPr>
            <w:r>
              <w:rPr>
                <w:noProof/>
              </w:rPr>
              <w:drawing>
                <wp:inline distT="0" distB="0" distL="0" distR="0" wp14:anchorId="13243A30" wp14:editId="6FD8FCD4">
                  <wp:extent cx="2706370" cy="3079750"/>
                  <wp:effectExtent l="38100" t="38100" r="17780" b="25400"/>
                  <wp:docPr id="8" name="Pictur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06370" cy="3079750"/>
                          </a:xfrm>
                          <a:prstGeom prst="rect">
                            <a:avLst/>
                          </a:prstGeom>
                          <a:noFill/>
                          <a:ln w="23495" cmpd="sng">
                            <a:solidFill>
                              <a:srgbClr val="808080"/>
                            </a:solidFill>
                            <a:miter lim="800000"/>
                            <a:headEnd/>
                            <a:tailEnd/>
                          </a:ln>
                          <a:effectLst/>
                        </pic:spPr>
                      </pic:pic>
                    </a:graphicData>
                  </a:graphic>
                </wp:inline>
              </w:drawing>
            </w:r>
          </w:p>
          <w:p w14:paraId="5CD6FE19" w14:textId="01E7ED0D" w:rsidR="00397FEE" w:rsidRDefault="00FD4DD4">
            <w:pPr>
              <w:pStyle w:val="figcaption1"/>
              <w:spacing w:before="240" w:after="240"/>
              <w:ind w:right="600"/>
            </w:pPr>
            <w:r>
              <w:rPr>
                <w:rStyle w:val="conditionalText"/>
              </w:rPr>
              <w:t>Fig. 2.1.1</w:t>
            </w:r>
            <w:r>
              <w:t xml:space="preserve"> Server Installation Manager</w:t>
            </w:r>
          </w:p>
        </w:tc>
      </w:tr>
    </w:tbl>
    <w:p w14:paraId="0B7EC2D8" w14:textId="77777777" w:rsidR="00397FEE" w:rsidRDefault="00FD4DD4">
      <w:pPr>
        <w:pStyle w:val="p1"/>
      </w:pPr>
      <w:r>
        <w:t>This option provides the user to have its own connection feature and does not depend on any X-Analysis connections initiated from the navigation view.</w:t>
      </w:r>
    </w:p>
    <w:p w14:paraId="19058B6C" w14:textId="77777777" w:rsidR="00397FEE" w:rsidRDefault="00FD4DD4">
      <w:pPr>
        <w:pStyle w:val="p1"/>
      </w:pPr>
      <w:r>
        <w:t xml:space="preserve">From version 13.2.14, </w:t>
      </w:r>
      <w:r>
        <w:rPr>
          <w:rStyle w:val="b"/>
        </w:rPr>
        <w:t>Server Installation Manager View</w:t>
      </w:r>
      <w:r w:rsidR="002F0049">
        <w:fldChar w:fldCharType="begin"/>
      </w:r>
      <w:r>
        <w:instrText xml:space="preserve"> XE "IBM i" </w:instrText>
      </w:r>
      <w:r w:rsidR="002F0049">
        <w:fldChar w:fldCharType="end"/>
      </w:r>
      <w:r w:rsidR="002F0049">
        <w:fldChar w:fldCharType="begin"/>
      </w:r>
      <w:r>
        <w:instrText xml:space="preserve"> XE "IBM" </w:instrText>
      </w:r>
      <w:r w:rsidR="002F0049">
        <w:fldChar w:fldCharType="end"/>
      </w:r>
      <w:r>
        <w:t xml:space="preserve"> gets enhanced from a User perspective. Users now have an option between FTP (File Transfer Protocol) or SFTP(Secured File Transfer Protocol) while uploading the X-Analysis-Server package to IBM i. </w:t>
      </w:r>
    </w:p>
    <w:p w14:paraId="04C2757F" w14:textId="77777777" w:rsidR="00397FEE" w:rsidRDefault="00FD4DD4">
      <w:pPr>
        <w:pStyle w:val="p1"/>
      </w:pPr>
      <w:r>
        <w:t xml:space="preserve">FTP is a default option provided to a User. For SFTP, a user must select the option </w:t>
      </w:r>
      <w:r>
        <w:rPr>
          <w:rStyle w:val="b"/>
        </w:rPr>
        <w:t>Upload using Windows SFTP (SSH key auth.)</w:t>
      </w:r>
      <w:r>
        <w: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420409AF" w14:textId="77777777">
        <w:tc>
          <w:tcPr>
            <w:tcW w:w="0" w:type="auto"/>
            <w:tcBorders>
              <w:left w:val="single" w:sz="12" w:space="7" w:color="000000"/>
            </w:tcBorders>
            <w:tcMar>
              <w:left w:w="150" w:type="dxa"/>
            </w:tcMar>
          </w:tcPr>
          <w:p w14:paraId="332232A6" w14:textId="77777777" w:rsidR="00397FEE" w:rsidRDefault="002F0049">
            <w:pPr>
              <w:pStyle w:val="p1"/>
            </w:pPr>
            <w:r>
              <w:fldChar w:fldCharType="begin"/>
            </w:r>
            <w:r w:rsidR="00FD4DD4">
              <w:instrText xml:space="preserve"> XE "API" </w:instrText>
            </w:r>
            <w:r>
              <w:fldChar w:fldCharType="end"/>
            </w:r>
            <w:r w:rsidR="00FD4DD4">
              <w:t xml:space="preserve">Starting with version 13.3.01, the installation process detects running instances of the API server. It takes care of detecting and, if required, stopping these instances. The </w:t>
            </w:r>
            <w:r w:rsidR="00FD4DD4">
              <w:rPr>
                <w:rStyle w:val="b"/>
              </w:rPr>
              <w:t>Server Installation Manager View</w:t>
            </w:r>
            <w:r w:rsidR="00FD4DD4">
              <w:t xml:space="preserve"> gets enhanced with a new option called </w:t>
            </w:r>
            <w:r w:rsidR="00FD4DD4">
              <w:rPr>
                <w:rStyle w:val="b"/>
              </w:rPr>
              <w:t xml:space="preserve">Start the XA </w:t>
            </w:r>
            <w:r w:rsidR="00FD4DD4">
              <w:rPr>
                <w:rStyle w:val="b"/>
              </w:rPr>
              <w:lastRenderedPageBreak/>
              <w:t>API Server</w:t>
            </w:r>
            <w:r w:rsidR="00FD4DD4">
              <w:t>. This feature provides the option of starting the XA API server instances at the end of the installation.</w:t>
            </w:r>
          </w:p>
          <w:p w14:paraId="41FDD5E8" w14:textId="77777777" w:rsidR="00397FEE" w:rsidRDefault="00F41AF9">
            <w:pPr>
              <w:pStyle w:val="figcaption1"/>
              <w:spacing w:before="240" w:after="240"/>
              <w:ind w:right="600"/>
            </w:pPr>
            <w:r>
              <w:rPr>
                <w:noProof/>
              </w:rPr>
              <w:drawing>
                <wp:inline distT="0" distB="0" distL="0" distR="0" wp14:anchorId="72685676" wp14:editId="05B92623">
                  <wp:extent cx="5331257" cy="2084705"/>
                  <wp:effectExtent l="38100" t="38100" r="41275" b="29845"/>
                  <wp:docPr id="9" name="Picture 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32092" cy="2085032"/>
                          </a:xfrm>
                          <a:prstGeom prst="rect">
                            <a:avLst/>
                          </a:prstGeom>
                          <a:noFill/>
                          <a:ln w="23495" cmpd="sng">
                            <a:solidFill>
                              <a:srgbClr val="808080"/>
                            </a:solidFill>
                            <a:miter lim="800000"/>
                            <a:headEnd/>
                            <a:tailEnd/>
                          </a:ln>
                          <a:effectLst/>
                        </pic:spPr>
                      </pic:pic>
                    </a:graphicData>
                  </a:graphic>
                </wp:inline>
              </w:drawing>
            </w:r>
            <w:r w:rsidR="00FD4DD4">
              <w:t>Fig. 2.1.2 Server Installation Manager View</w:t>
            </w:r>
          </w:p>
        </w:tc>
      </w:tr>
    </w:tbl>
    <w:p w14:paraId="2FF467B3" w14:textId="77777777" w:rsidR="00397FEE" w:rsidRDefault="00FD4DD4">
      <w:pPr>
        <w:pStyle w:val="p1"/>
      </w:pPr>
      <w:r>
        <w:rPr>
          <w:b/>
          <w:bCs/>
        </w:rPr>
        <w:t>Prerequisites in using SFTP while uploading the XA-Server package to IBM i:</w:t>
      </w:r>
    </w:p>
    <w:p w14:paraId="4E3B11CC" w14:textId="77777777" w:rsidR="00397FEE" w:rsidRDefault="00FD4DD4">
      <w:pPr>
        <w:pStyle w:val="li"/>
        <w:numPr>
          <w:ilvl w:val="0"/>
          <w:numId w:val="18"/>
        </w:numPr>
        <w:ind w:left="600"/>
      </w:pPr>
      <w:r>
        <w:rPr>
          <w:color w:val="000000"/>
        </w:rPr>
        <w:t>The IBM i Host must be configured and have the SSH (Secure Shell) server running.</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397FEE" w14:paraId="10CEC284" w14:textId="77777777">
        <w:trPr>
          <w:tblCellSpacing w:w="0" w:type="dxa"/>
        </w:trPr>
        <w:tc>
          <w:tcPr>
            <w:tcW w:w="840" w:type="dxa"/>
            <w:shd w:val="clear" w:color="auto" w:fill="F0F7FB"/>
            <w:vAlign w:val="center"/>
          </w:tcPr>
          <w:p w14:paraId="4B269BCC" w14:textId="77777777" w:rsidR="00397FEE" w:rsidRDefault="00F41AF9">
            <w:pPr>
              <w:pStyle w:val="tdTableStyle-Note-BodyB-Column1-Body11"/>
            </w:pPr>
            <w:r>
              <w:rPr>
                <w:noProof/>
              </w:rPr>
              <w:drawing>
                <wp:inline distT="0" distB="0" distL="0" distR="0" wp14:anchorId="05BE7E23" wp14:editId="20152D55">
                  <wp:extent cx="321869" cy="402336"/>
                  <wp:effectExtent l="0" t="0" r="2540" b="0"/>
                  <wp:docPr id="10" name="Picture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909" cy="404885"/>
                          </a:xfrm>
                          <a:prstGeom prst="rect">
                            <a:avLst/>
                          </a:prstGeom>
                          <a:noFill/>
                          <a:ln>
                            <a:noFill/>
                          </a:ln>
                        </pic:spPr>
                      </pic:pic>
                    </a:graphicData>
                  </a:graphic>
                </wp:inline>
              </w:drawing>
            </w:r>
          </w:p>
        </w:tc>
        <w:tc>
          <w:tcPr>
            <w:tcW w:w="14730" w:type="dxa"/>
            <w:shd w:val="clear" w:color="auto" w:fill="F0F7FB"/>
            <w:vAlign w:val="center"/>
          </w:tcPr>
          <w:p w14:paraId="2333AF09" w14:textId="77777777" w:rsidR="00397FEE" w:rsidRDefault="00FD4DD4">
            <w:pPr>
              <w:pStyle w:val="tdTableStyle-Note-BodyA-Column1-Body11"/>
            </w:pPr>
            <w:r>
              <w:t>IBM i product reference: 5733-SC1 / IBM Portable Utilities for I (Base) and OpenSSH, OpenSSL, and zlib functions.</w:t>
            </w:r>
          </w:p>
        </w:tc>
      </w:tr>
    </w:tbl>
    <w:p w14:paraId="6708F80D" w14:textId="77777777" w:rsidR="00397FEE" w:rsidRDefault="00FD4DD4">
      <w:pPr>
        <w:pStyle w:val="li"/>
        <w:numPr>
          <w:ilvl w:val="0"/>
          <w:numId w:val="18"/>
        </w:numPr>
        <w:ind w:left="600"/>
      </w:pPr>
      <w:r>
        <w:rPr>
          <w:color w:val="000000"/>
        </w:rPr>
        <w:t>The Windows version must be up to date with OpenSSH installed.</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397FEE" w14:paraId="3E30EDD9" w14:textId="77777777">
        <w:trPr>
          <w:tblCellSpacing w:w="0" w:type="dxa"/>
        </w:trPr>
        <w:tc>
          <w:tcPr>
            <w:tcW w:w="840" w:type="dxa"/>
            <w:shd w:val="clear" w:color="auto" w:fill="F0F7FB"/>
            <w:vAlign w:val="center"/>
          </w:tcPr>
          <w:p w14:paraId="5E20EA1B" w14:textId="77777777" w:rsidR="00397FEE" w:rsidRDefault="00F41AF9">
            <w:pPr>
              <w:pStyle w:val="tdTableStyle-Note-BodyB-Column1-Body11"/>
            </w:pPr>
            <w:r>
              <w:rPr>
                <w:noProof/>
              </w:rPr>
              <w:drawing>
                <wp:inline distT="0" distB="0" distL="0" distR="0" wp14:anchorId="44B9C357" wp14:editId="77CA4B85">
                  <wp:extent cx="321310" cy="365760"/>
                  <wp:effectExtent l="0" t="0" r="0" b="0"/>
                  <wp:docPr id="11" name="Pictur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2479" cy="367091"/>
                          </a:xfrm>
                          <a:prstGeom prst="rect">
                            <a:avLst/>
                          </a:prstGeom>
                          <a:noFill/>
                          <a:ln>
                            <a:noFill/>
                          </a:ln>
                        </pic:spPr>
                      </pic:pic>
                    </a:graphicData>
                  </a:graphic>
                </wp:inline>
              </w:drawing>
            </w:r>
          </w:p>
        </w:tc>
        <w:tc>
          <w:tcPr>
            <w:tcW w:w="14730" w:type="dxa"/>
            <w:shd w:val="clear" w:color="auto" w:fill="F0F7FB"/>
            <w:vAlign w:val="center"/>
          </w:tcPr>
          <w:p w14:paraId="2FC1F06A" w14:textId="77777777" w:rsidR="00397FEE" w:rsidRDefault="00FD4DD4">
            <w:pPr>
              <w:pStyle w:val="tdTableStyle-Note-BodyA-Column1-Body11"/>
            </w:pPr>
            <w:r>
              <w:t>OpenSSH is included in Windows 10 and Windows Server 2019.</w:t>
            </w:r>
          </w:p>
        </w:tc>
      </w:tr>
    </w:tbl>
    <w:p w14:paraId="7621616A" w14:textId="77777777" w:rsidR="00397FEE" w:rsidRDefault="00FD4DD4">
      <w:pPr>
        <w:pStyle w:val="li"/>
        <w:numPr>
          <w:ilvl w:val="0"/>
          <w:numId w:val="18"/>
        </w:numPr>
        <w:ind w:left="600"/>
      </w:pPr>
      <w:r>
        <w:rPr>
          <w:color w:val="000000"/>
        </w:rPr>
        <w:t>The IBM i Host must be configured as a known host to the Windows SFTP command.</w:t>
      </w:r>
    </w:p>
    <w:p w14:paraId="79A31990" w14:textId="77777777" w:rsidR="00397FEE" w:rsidRDefault="00FD4DD4">
      <w:pPr>
        <w:pStyle w:val="li"/>
        <w:numPr>
          <w:ilvl w:val="0"/>
          <w:numId w:val="18"/>
        </w:numPr>
        <w:ind w:left="600"/>
      </w:pPr>
      <w:r>
        <w:rPr>
          <w:color w:val="000000"/>
        </w:rPr>
        <w:t>The IBM i User connecting to the host must be configured for SSH key authentication.</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397FEE" w14:paraId="31FCA34B" w14:textId="77777777">
        <w:trPr>
          <w:tblCellSpacing w:w="0" w:type="dxa"/>
        </w:trPr>
        <w:tc>
          <w:tcPr>
            <w:tcW w:w="840" w:type="dxa"/>
            <w:shd w:val="clear" w:color="auto" w:fill="F0F7FB"/>
            <w:vAlign w:val="center"/>
          </w:tcPr>
          <w:p w14:paraId="0118A579" w14:textId="77777777" w:rsidR="00397FEE" w:rsidRDefault="00F41AF9">
            <w:pPr>
              <w:pStyle w:val="tdTableStyle-Note-BodyB-Column1-Body11"/>
            </w:pPr>
            <w:r>
              <w:rPr>
                <w:noProof/>
              </w:rPr>
              <w:drawing>
                <wp:inline distT="0" distB="0" distL="0" distR="0" wp14:anchorId="62CEFBAC" wp14:editId="077D1B4A">
                  <wp:extent cx="336499" cy="358445"/>
                  <wp:effectExtent l="0" t="0" r="0" b="3810"/>
                  <wp:docPr id="12" name="Pictur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821" cy="360918"/>
                          </a:xfrm>
                          <a:prstGeom prst="rect">
                            <a:avLst/>
                          </a:prstGeom>
                          <a:noFill/>
                          <a:ln>
                            <a:noFill/>
                          </a:ln>
                        </pic:spPr>
                      </pic:pic>
                    </a:graphicData>
                  </a:graphic>
                </wp:inline>
              </w:drawing>
            </w:r>
          </w:p>
        </w:tc>
        <w:tc>
          <w:tcPr>
            <w:tcW w:w="14730" w:type="dxa"/>
            <w:shd w:val="clear" w:color="auto" w:fill="F0F7FB"/>
            <w:vAlign w:val="center"/>
          </w:tcPr>
          <w:p w14:paraId="2990C5AF" w14:textId="77777777" w:rsidR="00397FEE" w:rsidRDefault="00FD4DD4">
            <w:pPr>
              <w:pStyle w:val="tdTableStyle-Note-BodyA-Column1-Body11"/>
            </w:pPr>
            <w:r>
              <w:t>Password authentication is not supported in this feature.</w:t>
            </w:r>
          </w:p>
        </w:tc>
      </w:tr>
    </w:tbl>
    <w:p w14:paraId="4411359F" w14:textId="77777777" w:rsidR="00397FEE" w:rsidRDefault="00FD4DD4">
      <w:pPr>
        <w:pStyle w:val="p1"/>
      </w:pPr>
      <w:r>
        <w:t xml:space="preserve">Once all the prerequisites are met, the user must be able to run SFTP on the Windows command line and connect to the IBM i host. SFTP should not inquire the user for a confirmation about the known host or the password. </w:t>
      </w:r>
    </w:p>
    <w:p w14:paraId="6342EDE3" w14:textId="77777777" w:rsidR="00397FEE" w:rsidRDefault="00FD4DD4">
      <w:pPr>
        <w:pStyle w:val="p1"/>
      </w:pPr>
      <w:r>
        <w:t>As mentioned above, a user can select an option between FTP or SFTP for uploading the X-Analysis-Server package to IBM i. The below section describes the uploading of the X-Analysis-Server package through FTP, which is a default option for a user.</w:t>
      </w:r>
    </w:p>
    <w:p w14:paraId="19AD0CD0" w14:textId="77777777" w:rsidR="00397FEE" w:rsidRDefault="00FD4DD4">
      <w:pPr>
        <w:pStyle w:val="p1"/>
      </w:pPr>
      <w:r>
        <w:rPr>
          <w:b/>
          <w:bCs/>
        </w:rPr>
        <w:t>Login Information</w:t>
      </w:r>
    </w:p>
    <w:p w14:paraId="1ED137E5" w14:textId="77777777" w:rsidR="00397FEE" w:rsidRDefault="00FD4DD4">
      <w:pPr>
        <w:pStyle w:val="p1"/>
      </w:pPr>
      <w:r>
        <w:t xml:space="preserve">Click the option </w:t>
      </w:r>
      <w:r>
        <w:rPr>
          <w:rStyle w:val="b"/>
        </w:rPr>
        <w:t>Server Installation Manager</w:t>
      </w:r>
      <w:r>
        <w:t xml:space="preserve"> and enter the valid login information.</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279AEA52" w14:textId="77777777">
        <w:tc>
          <w:tcPr>
            <w:tcW w:w="0" w:type="auto"/>
            <w:tcBorders>
              <w:left w:val="single" w:sz="12" w:space="7" w:color="000000"/>
            </w:tcBorders>
            <w:tcMar>
              <w:left w:w="150" w:type="dxa"/>
            </w:tcMar>
          </w:tcPr>
          <w:p w14:paraId="5B5A05BC" w14:textId="77777777" w:rsidR="00397FEE" w:rsidRDefault="00F41AF9">
            <w:pPr>
              <w:pStyle w:val="figcaption1"/>
              <w:spacing w:before="240" w:after="240"/>
              <w:ind w:right="600"/>
            </w:pPr>
            <w:r>
              <w:rPr>
                <w:noProof/>
              </w:rPr>
              <w:lastRenderedPageBreak/>
              <w:drawing>
                <wp:inline distT="0" distB="0" distL="0" distR="0" wp14:anchorId="5D7CABC5" wp14:editId="1B302176">
                  <wp:extent cx="5265420" cy="2077720"/>
                  <wp:effectExtent l="38100" t="38100" r="30480" b="36830"/>
                  <wp:docPr id="13" name="Pictur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65942" cy="2077926"/>
                          </a:xfrm>
                          <a:prstGeom prst="rect">
                            <a:avLst/>
                          </a:prstGeom>
                          <a:noFill/>
                          <a:ln w="23495" cmpd="sng">
                            <a:solidFill>
                              <a:srgbClr val="808080"/>
                            </a:solidFill>
                            <a:miter lim="800000"/>
                            <a:headEnd/>
                            <a:tailEnd/>
                          </a:ln>
                          <a:effectLst/>
                        </pic:spPr>
                      </pic:pic>
                    </a:graphicData>
                  </a:graphic>
                </wp:inline>
              </w:drawing>
            </w:r>
            <w:r w:rsidR="00FD4DD4">
              <w:t xml:space="preserve"> Fig. 2.1.3 Login Information</w:t>
            </w:r>
          </w:p>
        </w:tc>
      </w:tr>
    </w:tbl>
    <w:p w14:paraId="7D1C0A47" w14:textId="77777777" w:rsidR="00397FEE" w:rsidRDefault="00FD4DD4">
      <w:pPr>
        <w:pStyle w:val="li"/>
        <w:numPr>
          <w:ilvl w:val="0"/>
          <w:numId w:val="19"/>
        </w:numPr>
        <w:ind w:left="600"/>
      </w:pPr>
      <w:r>
        <w:rPr>
          <w:color w:val="000000"/>
        </w:rPr>
        <w:t>Select the TCP/IP address/Computer Name of the IBM i to be accessed.</w:t>
      </w:r>
    </w:p>
    <w:p w14:paraId="37C3325D" w14:textId="77777777" w:rsidR="00397FEE" w:rsidRDefault="00FD4DD4">
      <w:pPr>
        <w:pStyle w:val="li"/>
        <w:numPr>
          <w:ilvl w:val="0"/>
          <w:numId w:val="19"/>
        </w:numPr>
        <w:ind w:left="600"/>
      </w:pPr>
      <w:r>
        <w:rPr>
          <w:color w:val="000000"/>
        </w:rPr>
        <w:t xml:space="preserve">Enter the </w:t>
      </w:r>
      <w:r>
        <w:rPr>
          <w:rStyle w:val="b"/>
        </w:rPr>
        <w:t>User Name</w:t>
      </w:r>
      <w:r>
        <w:rPr>
          <w:color w:val="000000"/>
        </w:rPr>
        <w:t xml:space="preserve"> and the </w:t>
      </w:r>
      <w:r>
        <w:rPr>
          <w:rStyle w:val="b"/>
        </w:rPr>
        <w:t>Password</w:t>
      </w:r>
      <w:r>
        <w:rPr>
          <w:color w:val="000000"/>
        </w:rPr>
        <w:t xml:space="preserve"> of a valid IBM i profile.</w:t>
      </w:r>
    </w:p>
    <w:p w14:paraId="566FFB44" w14:textId="77777777" w:rsidR="00397FEE" w:rsidRDefault="00FD4DD4">
      <w:pPr>
        <w:pStyle w:val="li"/>
        <w:numPr>
          <w:ilvl w:val="0"/>
          <w:numId w:val="19"/>
        </w:numPr>
        <w:ind w:left="600"/>
      </w:pPr>
      <w:r>
        <w:rPr>
          <w:color w:val="000000"/>
        </w:rPr>
        <w:t xml:space="preserve">Specify the </w:t>
      </w:r>
      <w:r>
        <w:rPr>
          <w:rStyle w:val="b"/>
        </w:rPr>
        <w:t>ASP Group</w:t>
      </w:r>
      <w:r>
        <w:rPr>
          <w:color w:val="000000"/>
        </w:rPr>
        <w:t xml:space="preserve"> if X-Analysis is installed on an ASP group.</w:t>
      </w:r>
    </w:p>
    <w:p w14:paraId="2107459C" w14:textId="77777777" w:rsidR="00397FEE" w:rsidRDefault="00FD4DD4">
      <w:pPr>
        <w:pStyle w:val="li"/>
        <w:numPr>
          <w:ilvl w:val="0"/>
          <w:numId w:val="19"/>
        </w:numPr>
        <w:ind w:left="600"/>
      </w:pPr>
      <w:r>
        <w:rPr>
          <w:color w:val="000000"/>
        </w:rPr>
        <w:t>Check the box for the ‘</w:t>
      </w:r>
      <w:r w:rsidR="002F0049">
        <w:fldChar w:fldCharType="begin"/>
      </w:r>
      <w:r>
        <w:instrText xml:space="preserve"> XE "Use SSL" </w:instrText>
      </w:r>
      <w:r w:rsidR="002F0049">
        <w:fldChar w:fldCharType="end"/>
      </w:r>
      <w:r>
        <w:rPr>
          <w:rStyle w:val="b"/>
        </w:rPr>
        <w:t>Use SSL</w:t>
      </w:r>
      <w:r>
        <w:rPr>
          <w:color w:val="000000"/>
        </w:rPr>
        <w:t>’ feature for additional security. For details, refer to the section Appendix F – Use SSL feature in X-Analysis User Manual.</w:t>
      </w:r>
    </w:p>
    <w:p w14:paraId="2F062659" w14:textId="77777777" w:rsidR="00397FEE" w:rsidRDefault="00FD4DD4">
      <w:pPr>
        <w:pStyle w:val="li"/>
        <w:numPr>
          <w:ilvl w:val="0"/>
          <w:numId w:val="19"/>
        </w:numPr>
        <w:ind w:left="600"/>
      </w:pPr>
      <w:r>
        <w:rPr>
          <w:color w:val="000000"/>
        </w:rPr>
        <w:t xml:space="preserve">Click </w:t>
      </w:r>
      <w:r>
        <w:rPr>
          <w:rStyle w:val="b"/>
        </w:rPr>
        <w:t>Connect</w:t>
      </w:r>
      <w:r>
        <w:rPr>
          <w:color w:val="000000"/>
        </w:rPr>
        <w:t>.</w:t>
      </w:r>
    </w:p>
    <w:p w14:paraId="19F9F269" w14:textId="77777777" w:rsidR="00397FEE" w:rsidRDefault="00FD4DD4">
      <w:pPr>
        <w:pStyle w:val="p1"/>
      </w:pPr>
      <w:r>
        <w:t xml:space="preserve">After the connection gets established, a confirmation message will be displayed on the </w:t>
      </w:r>
      <w:r>
        <w:rPr>
          <w:rStyle w:val="b"/>
        </w:rPr>
        <w:t>Summary Results</w:t>
      </w:r>
      <w:r>
        <w:t xml:space="preserve"> dialog box. </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2968A897" w14:textId="77777777">
        <w:tc>
          <w:tcPr>
            <w:tcW w:w="0" w:type="auto"/>
            <w:tcBorders>
              <w:left w:val="single" w:sz="12" w:space="7" w:color="000000"/>
            </w:tcBorders>
            <w:tcMar>
              <w:left w:w="150" w:type="dxa"/>
            </w:tcMar>
          </w:tcPr>
          <w:p w14:paraId="24D563F6" w14:textId="77777777" w:rsidR="00397FEE" w:rsidRDefault="00F41AF9">
            <w:pPr>
              <w:pStyle w:val="figcaption1"/>
              <w:spacing w:before="240" w:after="240"/>
              <w:ind w:right="600"/>
            </w:pPr>
            <w:r>
              <w:rPr>
                <w:noProof/>
              </w:rPr>
              <w:drawing>
                <wp:inline distT="0" distB="0" distL="0" distR="0" wp14:anchorId="4C6E0E6A" wp14:editId="5475FDCC">
                  <wp:extent cx="5323942" cy="2024787"/>
                  <wp:effectExtent l="38100" t="38100" r="29210" b="33020"/>
                  <wp:docPr id="14" name="Pictur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28339" cy="2026459"/>
                          </a:xfrm>
                          <a:prstGeom prst="rect">
                            <a:avLst/>
                          </a:prstGeom>
                          <a:noFill/>
                          <a:ln w="23495" cmpd="sng">
                            <a:solidFill>
                              <a:srgbClr val="808080"/>
                            </a:solidFill>
                            <a:miter lim="800000"/>
                            <a:headEnd/>
                            <a:tailEnd/>
                          </a:ln>
                          <a:effectLst/>
                        </pic:spPr>
                      </pic:pic>
                    </a:graphicData>
                  </a:graphic>
                </wp:inline>
              </w:drawing>
            </w:r>
            <w:r w:rsidR="00FD4DD4">
              <w:t>Fig. 2.1.4 Summary Results</w:t>
            </w:r>
          </w:p>
        </w:tc>
      </w:tr>
    </w:tbl>
    <w:p w14:paraId="2F1862A0" w14:textId="77777777" w:rsidR="00397FEE" w:rsidRDefault="00FD4DD4">
      <w:pPr>
        <w:pStyle w:val="p1"/>
      </w:pPr>
      <w:r>
        <w:rPr>
          <w:b/>
          <w:bCs/>
        </w:rPr>
        <w:t>Automatic Installation</w:t>
      </w:r>
    </w:p>
    <w:p w14:paraId="558C6FB0" w14:textId="77777777" w:rsidR="00397FEE" w:rsidRDefault="00FD4DD4">
      <w:pPr>
        <w:pStyle w:val="p1"/>
      </w:pPr>
      <w:r>
        <w:t xml:space="preserve">Click the tab </w:t>
      </w:r>
      <w:r>
        <w:rPr>
          <w:rStyle w:val="b"/>
        </w:rPr>
        <w:t>Automatic Installation</w:t>
      </w:r>
      <w:r>
        <w:t xml:space="preserve"> for the Package File Setup.</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74E2C24A" w14:textId="77777777">
        <w:tc>
          <w:tcPr>
            <w:tcW w:w="0" w:type="auto"/>
            <w:tcBorders>
              <w:left w:val="single" w:sz="12" w:space="7" w:color="000000"/>
            </w:tcBorders>
            <w:tcMar>
              <w:left w:w="150" w:type="dxa"/>
            </w:tcMar>
          </w:tcPr>
          <w:p w14:paraId="07A58B6E" w14:textId="77777777" w:rsidR="00397FEE" w:rsidRDefault="00F41AF9">
            <w:pPr>
              <w:pStyle w:val="figcaption1"/>
              <w:spacing w:before="240" w:after="240"/>
              <w:ind w:right="600"/>
            </w:pPr>
            <w:r>
              <w:rPr>
                <w:noProof/>
              </w:rPr>
              <w:lastRenderedPageBreak/>
              <w:drawing>
                <wp:inline distT="0" distB="0" distL="0" distR="0" wp14:anchorId="6E62244B" wp14:editId="7F76CF89">
                  <wp:extent cx="5258105" cy="2039417"/>
                  <wp:effectExtent l="38100" t="38100" r="38100" b="37465"/>
                  <wp:docPr id="15" name="Pictur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63103" cy="2041355"/>
                          </a:xfrm>
                          <a:prstGeom prst="rect">
                            <a:avLst/>
                          </a:prstGeom>
                          <a:noFill/>
                          <a:ln w="23495" cmpd="sng">
                            <a:solidFill>
                              <a:srgbClr val="808080"/>
                            </a:solidFill>
                            <a:miter lim="800000"/>
                            <a:headEnd/>
                            <a:tailEnd/>
                          </a:ln>
                          <a:effectLst/>
                        </pic:spPr>
                      </pic:pic>
                    </a:graphicData>
                  </a:graphic>
                </wp:inline>
              </w:drawing>
            </w:r>
            <w:r w:rsidR="00FD4DD4">
              <w:t>Fig. 2.1.5 Package File Setup</w:t>
            </w:r>
          </w:p>
        </w:tc>
      </w:tr>
    </w:tbl>
    <w:p w14:paraId="3A448E17" w14:textId="77777777" w:rsidR="00397FEE" w:rsidRDefault="00FD4DD4">
      <w:pPr>
        <w:pStyle w:val="p1"/>
      </w:pPr>
      <w:r>
        <w:t xml:space="preserve">If a server package file resides on a local drive and requires uploading to the server. In that case, click the </w:t>
      </w:r>
      <w:r>
        <w:rPr>
          <w:rStyle w:val="b"/>
        </w:rPr>
        <w:t>browse</w:t>
      </w:r>
      <w:r>
        <w:t xml:space="preserve"> button or enter the path in the </w:t>
      </w:r>
      <w:r>
        <w:rPr>
          <w:rStyle w:val="b"/>
        </w:rPr>
        <w:t>File Location</w:t>
      </w:r>
      <w:r>
        <w:t xml:space="preserve"> tab to retrieve the file path.</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27340965" w14:textId="77777777">
        <w:tc>
          <w:tcPr>
            <w:tcW w:w="0" w:type="auto"/>
            <w:tcBorders>
              <w:left w:val="single" w:sz="12" w:space="7" w:color="000000"/>
            </w:tcBorders>
            <w:tcMar>
              <w:left w:w="150" w:type="dxa"/>
            </w:tcMar>
          </w:tcPr>
          <w:p w14:paraId="730BCFE9" w14:textId="77777777" w:rsidR="00397FEE" w:rsidRDefault="00F41AF9">
            <w:pPr>
              <w:pStyle w:val="figcaption1"/>
              <w:spacing w:before="240" w:after="240"/>
              <w:ind w:right="600"/>
            </w:pPr>
            <w:r>
              <w:rPr>
                <w:noProof/>
              </w:rPr>
              <w:drawing>
                <wp:inline distT="0" distB="0" distL="0" distR="0" wp14:anchorId="055214E9" wp14:editId="26EC8617">
                  <wp:extent cx="5331257" cy="3729228"/>
                  <wp:effectExtent l="38100" t="38100" r="41275" b="43180"/>
                  <wp:docPr id="16" name="Pictur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32535" cy="3730122"/>
                          </a:xfrm>
                          <a:prstGeom prst="rect">
                            <a:avLst/>
                          </a:prstGeom>
                          <a:noFill/>
                          <a:ln w="23495" cmpd="sng">
                            <a:solidFill>
                              <a:srgbClr val="808080"/>
                            </a:solidFill>
                            <a:miter lim="800000"/>
                            <a:headEnd/>
                            <a:tailEnd/>
                          </a:ln>
                          <a:effectLst/>
                        </pic:spPr>
                      </pic:pic>
                    </a:graphicData>
                  </a:graphic>
                </wp:inline>
              </w:drawing>
            </w:r>
            <w:r w:rsidR="00FD4DD4">
              <w:t xml:space="preserve"> Fig. 2.1.6 File Location</w:t>
            </w:r>
          </w:p>
        </w:tc>
      </w:tr>
    </w:tbl>
    <w:p w14:paraId="125922F6" w14:textId="77777777" w:rsidR="00397FEE" w:rsidRDefault="00397FEE"/>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397FEE" w14:paraId="0E95F088" w14:textId="77777777">
        <w:trPr>
          <w:tblCellSpacing w:w="0" w:type="dxa"/>
        </w:trPr>
        <w:tc>
          <w:tcPr>
            <w:tcW w:w="840" w:type="dxa"/>
            <w:shd w:val="clear" w:color="auto" w:fill="F0F7FB"/>
            <w:vAlign w:val="center"/>
          </w:tcPr>
          <w:p w14:paraId="009F04D9" w14:textId="77777777" w:rsidR="00397FEE" w:rsidRDefault="00F41AF9">
            <w:pPr>
              <w:pStyle w:val="tdTableStyle-Note-BodyB-Column1-Body1"/>
            </w:pPr>
            <w:r>
              <w:rPr>
                <w:noProof/>
              </w:rPr>
              <w:drawing>
                <wp:inline distT="0" distB="0" distL="0" distR="0" wp14:anchorId="3F832B5F" wp14:editId="0A9A6802">
                  <wp:extent cx="343815" cy="387706"/>
                  <wp:effectExtent l="0" t="0" r="0" b="0"/>
                  <wp:docPr id="17" name="Pictur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5407" cy="389502"/>
                          </a:xfrm>
                          <a:prstGeom prst="rect">
                            <a:avLst/>
                          </a:prstGeom>
                          <a:noFill/>
                          <a:ln>
                            <a:noFill/>
                          </a:ln>
                        </pic:spPr>
                      </pic:pic>
                    </a:graphicData>
                  </a:graphic>
                </wp:inline>
              </w:drawing>
            </w:r>
          </w:p>
        </w:tc>
        <w:tc>
          <w:tcPr>
            <w:tcW w:w="14730" w:type="dxa"/>
            <w:shd w:val="clear" w:color="auto" w:fill="F0F7FB"/>
            <w:vAlign w:val="center"/>
          </w:tcPr>
          <w:p w14:paraId="6F89A543" w14:textId="77777777" w:rsidR="00397FEE" w:rsidRDefault="00FD4DD4">
            <w:pPr>
              <w:pStyle w:val="tdTableStyle-Note-BodyA-Column1-Body1"/>
            </w:pPr>
            <w:r>
              <w:t>If the package file is a zip file, the content of the zip file must have a XAN4LOAD file. If not, an error gets reported.</w:t>
            </w:r>
          </w:p>
        </w:tc>
      </w:tr>
    </w:tbl>
    <w:p w14:paraId="293953B8" w14:textId="77777777" w:rsidR="00397FEE" w:rsidRDefault="00FD4DD4">
      <w:pPr>
        <w:pStyle w:val="p1"/>
      </w:pPr>
      <w:r>
        <w:t xml:space="preserve">Select the file and click </w:t>
      </w:r>
      <w:r>
        <w:rPr>
          <w:rStyle w:val="b"/>
        </w:rPr>
        <w:t>Open</w:t>
      </w:r>
      <w:r>
        <w:t xml:space="preserve">. </w:t>
      </w:r>
    </w:p>
    <w:p w14:paraId="174D8A2B" w14:textId="77777777" w:rsidR="00397FEE" w:rsidRDefault="00FD4DD4">
      <w:pPr>
        <w:pStyle w:val="p1"/>
      </w:pPr>
      <w:r>
        <w:lastRenderedPageBreak/>
        <w:t xml:space="preserve">The user must specify the same file in </w:t>
      </w:r>
      <w:r>
        <w:rPr>
          <w:rStyle w:val="b"/>
        </w:rPr>
        <w:t>IBM i Save File Location</w:t>
      </w:r>
      <w:r>
        <w:t xml:space="preserve">. The default value is </w:t>
      </w:r>
      <w:r>
        <w:rPr>
          <w:rStyle w:val="b"/>
        </w:rPr>
        <w:t>QGPL/XAN4LOAD</w:t>
      </w:r>
      <w:r>
        <w: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4D682C29" w14:textId="77777777">
        <w:tc>
          <w:tcPr>
            <w:tcW w:w="0" w:type="auto"/>
            <w:tcBorders>
              <w:left w:val="single" w:sz="12" w:space="7" w:color="000000"/>
            </w:tcBorders>
            <w:tcMar>
              <w:left w:w="150" w:type="dxa"/>
            </w:tcMar>
          </w:tcPr>
          <w:p w14:paraId="14BA62AC" w14:textId="77777777" w:rsidR="00397FEE" w:rsidRDefault="00F41AF9">
            <w:pPr>
              <w:pStyle w:val="figcaption1"/>
              <w:spacing w:before="240" w:after="240"/>
              <w:ind w:right="600"/>
            </w:pPr>
            <w:r>
              <w:rPr>
                <w:noProof/>
              </w:rPr>
              <w:drawing>
                <wp:inline distT="0" distB="0" distL="0" distR="0" wp14:anchorId="451056ED" wp14:editId="6585A9A8">
                  <wp:extent cx="5338800" cy="1857600"/>
                  <wp:effectExtent l="38100" t="38100" r="33655" b="47625"/>
                  <wp:docPr id="18" name="Picture 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38800" cy="1857600"/>
                          </a:xfrm>
                          <a:prstGeom prst="rect">
                            <a:avLst/>
                          </a:prstGeom>
                          <a:noFill/>
                          <a:ln w="23495" cmpd="sng">
                            <a:solidFill>
                              <a:srgbClr val="808080"/>
                            </a:solidFill>
                            <a:miter lim="800000"/>
                            <a:headEnd/>
                            <a:tailEnd/>
                          </a:ln>
                          <a:effectLst/>
                        </pic:spPr>
                      </pic:pic>
                    </a:graphicData>
                  </a:graphic>
                </wp:inline>
              </w:drawing>
            </w:r>
            <w:r w:rsidR="00FD4DD4">
              <w:t xml:space="preserve"> Fig. 2.1.7 File Location</w:t>
            </w:r>
          </w:p>
        </w:tc>
      </w:tr>
    </w:tbl>
    <w:p w14:paraId="30730C45" w14:textId="77777777" w:rsidR="00397FEE" w:rsidRDefault="00FD4DD4">
      <w:pPr>
        <w:pStyle w:val="p1"/>
      </w:pPr>
      <w:r>
        <w:rPr>
          <w:b/>
          <w:bCs/>
        </w:rPr>
        <w:t>Upload Only</w:t>
      </w:r>
    </w:p>
    <w:p w14:paraId="48AA71B5" w14:textId="77777777" w:rsidR="00397FEE" w:rsidRDefault="002F0049">
      <w:pPr>
        <w:pStyle w:val="p1"/>
      </w:pPr>
      <w:r>
        <w:fldChar w:fldCharType="begin"/>
      </w:r>
      <w:r w:rsidR="00FD4DD4">
        <w:instrText xml:space="preserve"> XE "Eclipse" </w:instrText>
      </w:r>
      <w:r>
        <w:fldChar w:fldCharType="end"/>
      </w:r>
      <w:r w:rsidR="00FD4DD4">
        <w:t>This option uploads the specified package file to the server without launching the installation process. The upload action gets executed within the plugin in a background eclipse job.</w:t>
      </w:r>
    </w:p>
    <w:p w14:paraId="4DD900E6" w14:textId="77777777" w:rsidR="00397FEE" w:rsidRDefault="00FD4DD4">
      <w:pPr>
        <w:pStyle w:val="p1"/>
      </w:pPr>
      <w:r>
        <w:t xml:space="preserve">When the user clicks the option </w:t>
      </w:r>
      <w:r>
        <w:rPr>
          <w:rStyle w:val="b"/>
        </w:rPr>
        <w:t>Upload Only</w:t>
      </w:r>
      <w:r>
        <w:t xml:space="preserve">, the save file will receive the uploaded package. But for the installation action, the library’s save file must exist on the server. </w:t>
      </w:r>
    </w:p>
    <w:p w14:paraId="190450B9" w14:textId="77777777" w:rsidR="00397FEE" w:rsidRDefault="00FD4DD4">
      <w:pPr>
        <w:pStyle w:val="p1"/>
      </w:pPr>
      <w:r>
        <w:t>If the save file already exists on the server, it displays a message to overwrite the save file.</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7D314D28" w14:textId="77777777">
        <w:tc>
          <w:tcPr>
            <w:tcW w:w="0" w:type="auto"/>
            <w:tcBorders>
              <w:left w:val="single" w:sz="12" w:space="7" w:color="000000"/>
            </w:tcBorders>
            <w:tcMar>
              <w:left w:w="150" w:type="dxa"/>
            </w:tcMar>
          </w:tcPr>
          <w:p w14:paraId="55998287" w14:textId="77777777" w:rsidR="00397FEE" w:rsidRDefault="00F41AF9">
            <w:pPr>
              <w:pStyle w:val="figcaption1"/>
              <w:spacing w:before="240" w:after="240"/>
              <w:ind w:right="600"/>
            </w:pPr>
            <w:r>
              <w:rPr>
                <w:noProof/>
              </w:rPr>
              <w:drawing>
                <wp:inline distT="0" distB="0" distL="0" distR="0" wp14:anchorId="1B134CAF" wp14:editId="08FDA321">
                  <wp:extent cx="5288400" cy="1148400"/>
                  <wp:effectExtent l="38100" t="38100" r="45720" b="33020"/>
                  <wp:docPr id="19" name="Pictur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88400" cy="1148400"/>
                          </a:xfrm>
                          <a:prstGeom prst="rect">
                            <a:avLst/>
                          </a:prstGeom>
                          <a:noFill/>
                          <a:ln w="23495" cmpd="sng">
                            <a:solidFill>
                              <a:srgbClr val="808080"/>
                            </a:solidFill>
                            <a:miter lim="800000"/>
                            <a:headEnd/>
                            <a:tailEnd/>
                          </a:ln>
                          <a:effectLst/>
                        </pic:spPr>
                      </pic:pic>
                    </a:graphicData>
                  </a:graphic>
                </wp:inline>
              </w:drawing>
            </w:r>
            <w:r w:rsidR="00FD4DD4">
              <w:t>Fig. 2.1.8 Warning Message</w:t>
            </w:r>
          </w:p>
        </w:tc>
      </w:tr>
    </w:tbl>
    <w:p w14:paraId="6769E8BF" w14:textId="77777777" w:rsidR="00397FEE" w:rsidRDefault="00FD4DD4">
      <w:pPr>
        <w:pStyle w:val="p1"/>
      </w:pPr>
      <w:r>
        <w:t xml:space="preserve">Click </w:t>
      </w:r>
      <w:r>
        <w:rPr>
          <w:rStyle w:val="b"/>
        </w:rPr>
        <w:t>Yes</w:t>
      </w:r>
      <w:r>
        <w:t>, to overwrite the save file.</w:t>
      </w:r>
    </w:p>
    <w:p w14:paraId="6512D2E8" w14:textId="77777777" w:rsidR="00397FEE" w:rsidRDefault="00F41AF9">
      <w:pPr>
        <w:pStyle w:val="figure1"/>
      </w:pPr>
      <w:r>
        <w:rPr>
          <w:noProof/>
        </w:rPr>
        <w:drawing>
          <wp:inline distT="0" distB="0" distL="0" distR="0" wp14:anchorId="764456A4" wp14:editId="36BCBB3A">
            <wp:extent cx="5142865" cy="1236345"/>
            <wp:effectExtent l="38100" t="38100" r="19685" b="20955"/>
            <wp:docPr id="20" name="Pictur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42865" cy="1236345"/>
                    </a:xfrm>
                    <a:prstGeom prst="rect">
                      <a:avLst/>
                    </a:prstGeom>
                    <a:noFill/>
                    <a:ln w="23495" cmpd="sng">
                      <a:solidFill>
                        <a:srgbClr val="808080"/>
                      </a:solidFill>
                      <a:miter lim="800000"/>
                      <a:headEnd/>
                      <a:tailEnd/>
                    </a:ln>
                    <a:effectLst/>
                  </pic:spPr>
                </pic:pic>
              </a:graphicData>
            </a:graphic>
          </wp:inline>
        </w:drawing>
      </w:r>
    </w:p>
    <w:p w14:paraId="1E320139" w14:textId="77777777" w:rsidR="00397FEE" w:rsidRDefault="00FD4DD4">
      <w:pPr>
        <w:pStyle w:val="figcaption1"/>
      </w:pPr>
      <w:r>
        <w:rPr>
          <w:rStyle w:val="conditionalText"/>
        </w:rPr>
        <w:t>Fig. 2.1.9</w:t>
      </w:r>
      <w:r>
        <w:t xml:space="preserve"> Installation Manager</w:t>
      </w:r>
    </w:p>
    <w:p w14:paraId="7F65B39B" w14:textId="77777777" w:rsidR="00397FEE" w:rsidRDefault="00FD4DD4">
      <w:pPr>
        <w:pStyle w:val="p1"/>
      </w:pPr>
      <w:r>
        <w:lastRenderedPageBreak/>
        <w:t xml:space="preserve">Click </w:t>
      </w:r>
      <w:r>
        <w:rPr>
          <w:rStyle w:val="b"/>
        </w:rPr>
        <w:t>OK</w:t>
      </w:r>
      <w:r>
        <w:t>, to upload the selected package on the server.</w:t>
      </w:r>
    </w:p>
    <w:p w14:paraId="7BA84195" w14:textId="77777777" w:rsidR="00397FEE" w:rsidRDefault="00FD4DD4">
      <w:pPr>
        <w:pStyle w:val="p1"/>
      </w:pPr>
      <w:r>
        <w:t xml:space="preserve">After clicking </w:t>
      </w:r>
      <w:r>
        <w:rPr>
          <w:rStyle w:val="b"/>
        </w:rPr>
        <w:t>OK</w:t>
      </w:r>
      <w:r>
        <w:t>, the Process Job gets started in the background.</w:t>
      </w:r>
    </w:p>
    <w:p w14:paraId="00E8F023" w14:textId="77777777" w:rsidR="00397FEE" w:rsidRDefault="00F41AF9">
      <w:pPr>
        <w:pStyle w:val="figure1"/>
      </w:pPr>
      <w:r>
        <w:rPr>
          <w:noProof/>
        </w:rPr>
        <w:drawing>
          <wp:inline distT="0" distB="0" distL="0" distR="0" wp14:anchorId="01677E69" wp14:editId="7A69298E">
            <wp:extent cx="5113020" cy="1221740"/>
            <wp:effectExtent l="38100" t="38100" r="11430" b="16510"/>
            <wp:docPr id="21" name="Pictur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13020" cy="1221740"/>
                    </a:xfrm>
                    <a:prstGeom prst="rect">
                      <a:avLst/>
                    </a:prstGeom>
                    <a:noFill/>
                    <a:ln w="23495" cmpd="sng">
                      <a:solidFill>
                        <a:srgbClr val="808080"/>
                      </a:solidFill>
                      <a:miter lim="800000"/>
                      <a:headEnd/>
                      <a:tailEnd/>
                    </a:ln>
                    <a:effectLst/>
                  </pic:spPr>
                </pic:pic>
              </a:graphicData>
            </a:graphic>
          </wp:inline>
        </w:drawing>
      </w:r>
    </w:p>
    <w:p w14:paraId="03511DB3" w14:textId="77777777" w:rsidR="00397FEE" w:rsidRDefault="00FD4DD4">
      <w:pPr>
        <w:pStyle w:val="figcaption1"/>
      </w:pPr>
      <w:r>
        <w:rPr>
          <w:rStyle w:val="conditionalText"/>
        </w:rPr>
        <w:t>Fig. 2.1.10</w:t>
      </w:r>
      <w:r>
        <w:t xml:space="preserve"> Progress View</w:t>
      </w:r>
    </w:p>
    <w:p w14:paraId="59ED0B3B" w14:textId="77777777" w:rsidR="00397FEE" w:rsidRDefault="00FD4DD4">
      <w:pPr>
        <w:pStyle w:val="p1"/>
      </w:pPr>
      <w:r>
        <w:t xml:space="preserve">Click </w:t>
      </w:r>
      <w:r>
        <w:rPr>
          <w:rStyle w:val="b"/>
        </w:rPr>
        <w:t>OK</w:t>
      </w:r>
      <w:r>
        <w:t xml:space="preserve"> to monitor the Process job. In Summary Results dialog a message gets displayed about the Process job.</w:t>
      </w:r>
    </w:p>
    <w:p w14:paraId="75D4CC67" w14:textId="77777777" w:rsidR="00397FEE" w:rsidRDefault="00F41AF9">
      <w:pPr>
        <w:pStyle w:val="figure1"/>
      </w:pPr>
      <w:r>
        <w:rPr>
          <w:noProof/>
        </w:rPr>
        <w:drawing>
          <wp:inline distT="0" distB="0" distL="0" distR="0" wp14:anchorId="2F6C1B42" wp14:editId="615E7CEE">
            <wp:extent cx="5442585" cy="922020"/>
            <wp:effectExtent l="38100" t="38100" r="24765" b="11430"/>
            <wp:docPr id="22" name="Pictur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42585" cy="922020"/>
                    </a:xfrm>
                    <a:prstGeom prst="rect">
                      <a:avLst/>
                    </a:prstGeom>
                    <a:noFill/>
                    <a:ln w="23495" cmpd="sng">
                      <a:solidFill>
                        <a:srgbClr val="808080"/>
                      </a:solidFill>
                      <a:miter lim="800000"/>
                      <a:headEnd/>
                      <a:tailEnd/>
                    </a:ln>
                    <a:effectLst/>
                  </pic:spPr>
                </pic:pic>
              </a:graphicData>
            </a:graphic>
          </wp:inline>
        </w:drawing>
      </w:r>
    </w:p>
    <w:p w14:paraId="7FB28792" w14:textId="77777777" w:rsidR="00397FEE" w:rsidRDefault="00FD4DD4">
      <w:pPr>
        <w:pStyle w:val="figcaption1"/>
      </w:pPr>
      <w:r>
        <w:t xml:space="preserve"> Fig. 2.1.11 Progress View</w:t>
      </w:r>
    </w:p>
    <w:p w14:paraId="7F07EB7D" w14:textId="77777777" w:rsidR="00397FEE" w:rsidRDefault="00FD4DD4">
      <w:pPr>
        <w:pStyle w:val="p1"/>
      </w:pPr>
      <w:r>
        <w:t xml:space="preserve">Click on the </w:t>
      </w:r>
      <w:r>
        <w:rPr>
          <w:rStyle w:val="b"/>
        </w:rPr>
        <w:t>Progress View</w:t>
      </w:r>
      <w:r>
        <w:t xml:space="preserve"> tab to view the progress of Uploading package file.</w:t>
      </w:r>
    </w:p>
    <w:p w14:paraId="6DE21990" w14:textId="77777777" w:rsidR="00397FEE" w:rsidRDefault="00F41AF9">
      <w:pPr>
        <w:pStyle w:val="figure1"/>
      </w:pPr>
      <w:r>
        <w:rPr>
          <w:noProof/>
        </w:rPr>
        <w:drawing>
          <wp:inline distT="0" distB="0" distL="0" distR="0" wp14:anchorId="00EB9B05" wp14:editId="69A6B926">
            <wp:extent cx="5449570" cy="746125"/>
            <wp:effectExtent l="38100" t="38100" r="17780" b="15875"/>
            <wp:docPr id="23" name="Pictur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9570" cy="746125"/>
                    </a:xfrm>
                    <a:prstGeom prst="rect">
                      <a:avLst/>
                    </a:prstGeom>
                    <a:noFill/>
                    <a:ln w="23495" cmpd="sng">
                      <a:solidFill>
                        <a:srgbClr val="808080"/>
                      </a:solidFill>
                      <a:miter lim="800000"/>
                      <a:headEnd/>
                      <a:tailEnd/>
                    </a:ln>
                    <a:effectLst/>
                  </pic:spPr>
                </pic:pic>
              </a:graphicData>
            </a:graphic>
          </wp:inline>
        </w:drawing>
      </w:r>
    </w:p>
    <w:p w14:paraId="15FB8C98" w14:textId="77777777" w:rsidR="00397FEE" w:rsidRDefault="00FD4DD4">
      <w:pPr>
        <w:pStyle w:val="figcaption1"/>
      </w:pPr>
      <w:r>
        <w:t xml:space="preserve"> Fig. 2.1.12 Progress View</w:t>
      </w:r>
    </w:p>
    <w:p w14:paraId="6E4D709E" w14:textId="77777777" w:rsidR="00397FEE" w:rsidRDefault="00FD4DD4">
      <w:pPr>
        <w:pStyle w:val="p1"/>
      </w:pPr>
      <w:r>
        <w:t>If the user wants to upload another file while the current job is in progress, it will display a message that an upload action is currently in progress and the user need to wait before launching another progress.</w:t>
      </w:r>
    </w:p>
    <w:p w14:paraId="2BE64F97" w14:textId="77777777" w:rsidR="00397FEE" w:rsidRDefault="00F41AF9">
      <w:pPr>
        <w:pStyle w:val="figure1"/>
      </w:pPr>
      <w:r>
        <w:rPr>
          <w:noProof/>
        </w:rPr>
        <w:drawing>
          <wp:inline distT="0" distB="0" distL="0" distR="0" wp14:anchorId="3C19D8B3" wp14:editId="469B0D90">
            <wp:extent cx="5142865" cy="1257935"/>
            <wp:effectExtent l="38100" t="38100" r="19685" b="18415"/>
            <wp:docPr id="24" name="Pictur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42865" cy="1257935"/>
                    </a:xfrm>
                    <a:prstGeom prst="rect">
                      <a:avLst/>
                    </a:prstGeom>
                    <a:noFill/>
                    <a:ln w="23495" cmpd="sng">
                      <a:solidFill>
                        <a:srgbClr val="808080"/>
                      </a:solidFill>
                      <a:miter lim="800000"/>
                      <a:headEnd/>
                      <a:tailEnd/>
                    </a:ln>
                    <a:effectLst/>
                  </pic:spPr>
                </pic:pic>
              </a:graphicData>
            </a:graphic>
          </wp:inline>
        </w:drawing>
      </w:r>
    </w:p>
    <w:p w14:paraId="3D8826CD" w14:textId="77777777" w:rsidR="00397FEE" w:rsidRDefault="00FD4DD4">
      <w:pPr>
        <w:pStyle w:val="figcaption1"/>
      </w:pPr>
      <w:r>
        <w:t xml:space="preserve"> </w:t>
      </w:r>
      <w:r>
        <w:rPr>
          <w:rStyle w:val="conditionalText"/>
        </w:rPr>
        <w:t>Fig. 2.1.13</w:t>
      </w:r>
      <w:r>
        <w:t xml:space="preserve"> Installation Manager</w:t>
      </w:r>
    </w:p>
    <w:p w14:paraId="2B45633C" w14:textId="77777777" w:rsidR="00397FEE" w:rsidRDefault="00FD4DD4">
      <w:pPr>
        <w:pStyle w:val="p1"/>
      </w:pPr>
      <w:r>
        <w:lastRenderedPageBreak/>
        <w:t>If the user presses the Cancel button to cancel a running background job, a message gets displayed that any cancellation request will be processed after the upload is completed.</w:t>
      </w:r>
    </w:p>
    <w:p w14:paraId="1FFCC9B1" w14:textId="77777777" w:rsidR="00397FEE" w:rsidRDefault="00FD4DD4">
      <w:pPr>
        <w:pStyle w:val="p1"/>
      </w:pPr>
      <w:r>
        <w:t xml:space="preserve">Refer to the screen below, where </w:t>
      </w:r>
      <w:r>
        <w:rPr>
          <w:rStyle w:val="b"/>
        </w:rPr>
        <w:t>Summary Results</w:t>
      </w:r>
      <w:r>
        <w:t xml:space="preserve"> get updated with the messages for Cancel Operation and Launching another process.</w:t>
      </w:r>
    </w:p>
    <w:p w14:paraId="3FD25D6C" w14:textId="77777777" w:rsidR="00397FEE" w:rsidRDefault="00F41AF9">
      <w:pPr>
        <w:pStyle w:val="figure1"/>
      </w:pPr>
      <w:r>
        <w:rPr>
          <w:noProof/>
        </w:rPr>
        <w:drawing>
          <wp:inline distT="0" distB="0" distL="0" distR="0" wp14:anchorId="4564328A" wp14:editId="2FF3C12F">
            <wp:extent cx="5449570" cy="753745"/>
            <wp:effectExtent l="38100" t="38100" r="17780" b="27305"/>
            <wp:docPr id="25" name="Pictur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49570" cy="753745"/>
                    </a:xfrm>
                    <a:prstGeom prst="rect">
                      <a:avLst/>
                    </a:prstGeom>
                    <a:noFill/>
                    <a:ln w="23495" cmpd="sng">
                      <a:solidFill>
                        <a:srgbClr val="808080"/>
                      </a:solidFill>
                      <a:miter lim="800000"/>
                      <a:headEnd/>
                      <a:tailEnd/>
                    </a:ln>
                    <a:effectLst/>
                  </pic:spPr>
                </pic:pic>
              </a:graphicData>
            </a:graphic>
          </wp:inline>
        </w:drawing>
      </w:r>
    </w:p>
    <w:p w14:paraId="0456D513" w14:textId="77777777" w:rsidR="00397FEE" w:rsidRDefault="00FD4DD4">
      <w:pPr>
        <w:pStyle w:val="figcaption1"/>
      </w:pPr>
      <w:r>
        <w:t>Fig. 2.1.14 Cancel Operation</w:t>
      </w:r>
    </w:p>
    <w:p w14:paraId="1238EF67" w14:textId="77777777" w:rsidR="00397FEE" w:rsidRDefault="00FD4DD4">
      <w:pPr>
        <w:pStyle w:val="p1"/>
      </w:pPr>
      <w:r>
        <w:t>Once the package file gets uploaded successfully, a message gets displayed.</w:t>
      </w:r>
    </w:p>
    <w:p w14:paraId="2D45106B" w14:textId="77777777" w:rsidR="00397FEE" w:rsidRDefault="00F41AF9">
      <w:pPr>
        <w:pStyle w:val="figure1"/>
      </w:pPr>
      <w:r>
        <w:rPr>
          <w:noProof/>
        </w:rPr>
        <w:drawing>
          <wp:inline distT="0" distB="0" distL="0" distR="0" wp14:anchorId="3546F4E0" wp14:editId="7E2D162E">
            <wp:extent cx="5164455" cy="1236345"/>
            <wp:effectExtent l="38100" t="38100" r="17145" b="20955"/>
            <wp:docPr id="26" name="Pictur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64455" cy="1236345"/>
                    </a:xfrm>
                    <a:prstGeom prst="rect">
                      <a:avLst/>
                    </a:prstGeom>
                    <a:noFill/>
                    <a:ln w="23495" cmpd="sng">
                      <a:solidFill>
                        <a:srgbClr val="808080"/>
                      </a:solidFill>
                      <a:miter lim="800000"/>
                      <a:headEnd/>
                      <a:tailEnd/>
                    </a:ln>
                    <a:effectLst/>
                  </pic:spPr>
                </pic:pic>
              </a:graphicData>
            </a:graphic>
          </wp:inline>
        </w:drawing>
      </w:r>
    </w:p>
    <w:p w14:paraId="4D93B615" w14:textId="77777777" w:rsidR="00397FEE" w:rsidRDefault="00FD4DD4">
      <w:pPr>
        <w:pStyle w:val="figcaption1"/>
      </w:pPr>
      <w:r>
        <w:rPr>
          <w:rStyle w:val="conditionalText"/>
        </w:rPr>
        <w:t xml:space="preserve"> Fig. 2.1.15</w:t>
      </w:r>
      <w:r>
        <w:t xml:space="preserve"> Package File</w:t>
      </w:r>
    </w:p>
    <w:p w14:paraId="36BD1BF8" w14:textId="77777777" w:rsidR="00397FEE" w:rsidRDefault="00FD4DD4">
      <w:pPr>
        <w:pStyle w:val="p1"/>
      </w:pPr>
      <w:r>
        <w:t xml:space="preserve">Once the user clicks </w:t>
      </w:r>
      <w:r>
        <w:rPr>
          <w:rStyle w:val="b"/>
        </w:rPr>
        <w:t>OK</w:t>
      </w:r>
      <w:r>
        <w:t xml:space="preserve">, the </w:t>
      </w:r>
      <w:r>
        <w:rPr>
          <w:rStyle w:val="b"/>
        </w:rPr>
        <w:t>Summary Results</w:t>
      </w:r>
      <w:r>
        <w:t xml:space="preserve"> also get updated with a message that Package File was uploaded successfully.</w:t>
      </w:r>
    </w:p>
    <w:p w14:paraId="0FE6D8DB" w14:textId="77777777" w:rsidR="00397FEE" w:rsidRDefault="00F41AF9">
      <w:pPr>
        <w:pStyle w:val="figure1"/>
      </w:pPr>
      <w:r>
        <w:rPr>
          <w:noProof/>
        </w:rPr>
        <w:drawing>
          <wp:inline distT="0" distB="0" distL="0" distR="0" wp14:anchorId="22B8D6A1" wp14:editId="280E91F7">
            <wp:extent cx="5449570" cy="906780"/>
            <wp:effectExtent l="38100" t="38100" r="17780" b="26670"/>
            <wp:docPr id="27" name="Picture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49570" cy="906780"/>
                    </a:xfrm>
                    <a:prstGeom prst="rect">
                      <a:avLst/>
                    </a:prstGeom>
                    <a:noFill/>
                    <a:ln w="23495" cmpd="sng">
                      <a:solidFill>
                        <a:srgbClr val="808080"/>
                      </a:solidFill>
                      <a:miter lim="800000"/>
                      <a:headEnd/>
                      <a:tailEnd/>
                    </a:ln>
                    <a:effectLst/>
                  </pic:spPr>
                </pic:pic>
              </a:graphicData>
            </a:graphic>
          </wp:inline>
        </w:drawing>
      </w:r>
    </w:p>
    <w:p w14:paraId="261A0248" w14:textId="77777777" w:rsidR="00397FEE" w:rsidRDefault="00FD4DD4">
      <w:pPr>
        <w:pStyle w:val="figcaption1"/>
      </w:pPr>
      <w:r>
        <w:t xml:space="preserve"> Fig. 2.1.16 File Uploaded Successfully</w:t>
      </w:r>
    </w:p>
    <w:p w14:paraId="4ED64AE3" w14:textId="77777777" w:rsidR="00397FEE" w:rsidRDefault="00FD4DD4">
      <w:pPr>
        <w:pStyle w:val="p1"/>
      </w:pPr>
      <w:r>
        <w:rPr>
          <w:b/>
          <w:bCs/>
        </w:rPr>
        <w:t>Launch Installation</w:t>
      </w:r>
    </w:p>
    <w:p w14:paraId="0E03D24A" w14:textId="77777777" w:rsidR="00397FEE" w:rsidRDefault="00FD4DD4">
      <w:pPr>
        <w:pStyle w:val="p1"/>
      </w:pPr>
      <w:r>
        <w:t>Before launching the installation, the user must ensure that the save file is restored into the same library where it was uploaded.</w:t>
      </w:r>
    </w:p>
    <w:p w14:paraId="43A722F8" w14:textId="77777777" w:rsidR="00397FEE" w:rsidRDefault="00FD4DD4">
      <w:pPr>
        <w:pStyle w:val="p1"/>
      </w:pPr>
      <w:r>
        <w:t xml:space="preserve">Click </w:t>
      </w:r>
      <w:r>
        <w:rPr>
          <w:rStyle w:val="b"/>
        </w:rPr>
        <w:t>Launch Installation</w:t>
      </w:r>
      <w:r>
        <w: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4A521DCA" w14:textId="77777777">
        <w:tc>
          <w:tcPr>
            <w:tcW w:w="0" w:type="auto"/>
            <w:tcBorders>
              <w:left w:val="single" w:sz="12" w:space="7" w:color="000000"/>
            </w:tcBorders>
            <w:tcMar>
              <w:left w:w="150" w:type="dxa"/>
            </w:tcMar>
          </w:tcPr>
          <w:p w14:paraId="7DF565DF" w14:textId="77777777" w:rsidR="00397FEE" w:rsidRDefault="00F41AF9">
            <w:pPr>
              <w:pStyle w:val="figcaption1"/>
              <w:spacing w:before="240" w:after="240"/>
              <w:ind w:right="600"/>
            </w:pPr>
            <w:r>
              <w:rPr>
                <w:noProof/>
              </w:rPr>
              <w:lastRenderedPageBreak/>
              <w:drawing>
                <wp:inline distT="0" distB="0" distL="0" distR="0" wp14:anchorId="52028267" wp14:editId="3CB7B91F">
                  <wp:extent cx="5236160" cy="1827276"/>
                  <wp:effectExtent l="38100" t="38100" r="41275" b="40005"/>
                  <wp:docPr id="28" name="Picture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38886" cy="1828227"/>
                          </a:xfrm>
                          <a:prstGeom prst="rect">
                            <a:avLst/>
                          </a:prstGeom>
                          <a:noFill/>
                          <a:ln w="23495" cmpd="sng">
                            <a:solidFill>
                              <a:srgbClr val="808080"/>
                            </a:solidFill>
                            <a:miter lim="800000"/>
                            <a:headEnd/>
                            <a:tailEnd/>
                          </a:ln>
                          <a:effectLst/>
                        </pic:spPr>
                      </pic:pic>
                    </a:graphicData>
                  </a:graphic>
                </wp:inline>
              </w:drawing>
            </w:r>
            <w:r w:rsidR="00FD4DD4">
              <w:t xml:space="preserve"> Fig. 2.1.17 Launch Installation</w:t>
            </w:r>
          </w:p>
        </w:tc>
      </w:tr>
    </w:tbl>
    <w:p w14:paraId="4B4D98F0" w14:textId="77777777" w:rsidR="00397FEE" w:rsidRDefault="00FD4DD4">
      <w:pPr>
        <w:pStyle w:val="p1"/>
      </w:pPr>
      <w:r>
        <w:t xml:space="preserve">Click </w:t>
      </w:r>
      <w:r>
        <w:rPr>
          <w:rStyle w:val="b"/>
        </w:rPr>
        <w:t>OK</w:t>
      </w:r>
      <w:r>
        <w:t xml:space="preserve"> to launch the installation process on the server.</w:t>
      </w:r>
    </w:p>
    <w:p w14:paraId="7AF0FEC2" w14:textId="77777777" w:rsidR="00397FEE" w:rsidRDefault="00F41AF9">
      <w:pPr>
        <w:pStyle w:val="figure1"/>
      </w:pPr>
      <w:r>
        <w:rPr>
          <w:noProof/>
        </w:rPr>
        <w:drawing>
          <wp:inline distT="0" distB="0" distL="0" distR="0" wp14:anchorId="63140D6C" wp14:editId="1353DA5A">
            <wp:extent cx="5142865" cy="1257935"/>
            <wp:effectExtent l="38100" t="38100" r="19685" b="18415"/>
            <wp:docPr id="29" name="Picture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42865" cy="1257935"/>
                    </a:xfrm>
                    <a:prstGeom prst="rect">
                      <a:avLst/>
                    </a:prstGeom>
                    <a:noFill/>
                    <a:ln w="23495" cmpd="sng">
                      <a:solidFill>
                        <a:srgbClr val="808080"/>
                      </a:solidFill>
                      <a:miter lim="800000"/>
                      <a:headEnd/>
                      <a:tailEnd/>
                    </a:ln>
                    <a:effectLst/>
                  </pic:spPr>
                </pic:pic>
              </a:graphicData>
            </a:graphic>
          </wp:inline>
        </w:drawing>
      </w:r>
    </w:p>
    <w:p w14:paraId="0A6A54F0" w14:textId="77777777" w:rsidR="00397FEE" w:rsidRDefault="00FD4DD4">
      <w:pPr>
        <w:pStyle w:val="figcaption1"/>
      </w:pPr>
      <w:r>
        <w:rPr>
          <w:rStyle w:val="conditionalText"/>
        </w:rPr>
        <w:t xml:space="preserve"> Fig. 2.1.18</w:t>
      </w:r>
      <w:r>
        <w:t xml:space="preserve"> Installation Process</w:t>
      </w:r>
    </w:p>
    <w:p w14:paraId="2C49236D" w14:textId="77777777" w:rsidR="00397FEE" w:rsidRDefault="00FD4DD4">
      <w:pPr>
        <w:pStyle w:val="p1"/>
      </w:pPr>
      <w:r>
        <w:t xml:space="preserve">After clicking </w:t>
      </w:r>
      <w:r>
        <w:rPr>
          <w:rStyle w:val="b"/>
        </w:rPr>
        <w:t>OK</w:t>
      </w:r>
      <w:r>
        <w:t xml:space="preserve">, a window gets displayed for </w:t>
      </w:r>
      <w:r>
        <w:rPr>
          <w:rStyle w:val="b"/>
        </w:rPr>
        <w:t>XA Server License Agreement</w:t>
      </w:r>
      <w:r>
        <w:t xml:space="preserve">. The user must </w:t>
      </w:r>
      <w:r>
        <w:rPr>
          <w:rStyle w:val="b"/>
        </w:rPr>
        <w:t>Accept</w:t>
      </w:r>
      <w:r>
        <w:t xml:space="preserve"> the agreement to launch the installation process.</w:t>
      </w:r>
    </w:p>
    <w:p w14:paraId="0CE0D4D5" w14:textId="77777777" w:rsidR="00397FEE" w:rsidRDefault="00F41AF9">
      <w:pPr>
        <w:pStyle w:val="figure1"/>
      </w:pPr>
      <w:r>
        <w:rPr>
          <w:noProof/>
        </w:rPr>
        <w:drawing>
          <wp:inline distT="0" distB="0" distL="0" distR="0" wp14:anchorId="12EC7AAD" wp14:editId="152AF95F">
            <wp:extent cx="3855085" cy="2896870"/>
            <wp:effectExtent l="38100" t="38100" r="12065" b="17780"/>
            <wp:docPr id="30" name="Pictur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55085" cy="2896870"/>
                    </a:xfrm>
                    <a:prstGeom prst="rect">
                      <a:avLst/>
                    </a:prstGeom>
                    <a:noFill/>
                    <a:ln w="23495" cmpd="sng">
                      <a:solidFill>
                        <a:srgbClr val="808080"/>
                      </a:solidFill>
                      <a:miter lim="800000"/>
                      <a:headEnd/>
                      <a:tailEnd/>
                    </a:ln>
                    <a:effectLst/>
                  </pic:spPr>
                </pic:pic>
              </a:graphicData>
            </a:graphic>
          </wp:inline>
        </w:drawing>
      </w:r>
    </w:p>
    <w:p w14:paraId="2851A6C1" w14:textId="77777777" w:rsidR="00397FEE" w:rsidRDefault="00FD4DD4">
      <w:pPr>
        <w:pStyle w:val="figcaption1"/>
      </w:pPr>
      <w:r>
        <w:rPr>
          <w:rStyle w:val="conditionalText"/>
        </w:rPr>
        <w:t xml:space="preserve"> Fig. 2.1.19</w:t>
      </w:r>
      <w:r>
        <w:t xml:space="preserve"> XA Server License Agreement</w:t>
      </w:r>
    </w:p>
    <w:p w14:paraId="5F76F681" w14:textId="77777777" w:rsidR="00397FEE" w:rsidRDefault="00FD4DD4">
      <w:pPr>
        <w:pStyle w:val="p1"/>
      </w:pPr>
      <w:r>
        <w:lastRenderedPageBreak/>
        <w:t xml:space="preserve">After accepting the XA Server License Agreement, the Installation job will start. Click </w:t>
      </w:r>
      <w:r>
        <w:rPr>
          <w:rStyle w:val="b"/>
        </w:rPr>
        <w:t>OK</w:t>
      </w:r>
      <w:r>
        <w:t xml:space="preserve"> to view the progress of the installation process.</w:t>
      </w:r>
    </w:p>
    <w:p w14:paraId="71DB9C23" w14:textId="77777777" w:rsidR="00397FEE" w:rsidRDefault="00F41AF9">
      <w:pPr>
        <w:pStyle w:val="figure1"/>
      </w:pPr>
      <w:r>
        <w:rPr>
          <w:noProof/>
        </w:rPr>
        <w:drawing>
          <wp:inline distT="0" distB="0" distL="0" distR="0" wp14:anchorId="2CAD5FAB" wp14:editId="123BF8C4">
            <wp:extent cx="5449570" cy="1353185"/>
            <wp:effectExtent l="38100" t="38100" r="17780" b="18415"/>
            <wp:docPr id="31" name="Picture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9570" cy="1353185"/>
                    </a:xfrm>
                    <a:prstGeom prst="rect">
                      <a:avLst/>
                    </a:prstGeom>
                    <a:noFill/>
                    <a:ln w="23495" cmpd="sng">
                      <a:solidFill>
                        <a:srgbClr val="808080"/>
                      </a:solidFill>
                      <a:miter lim="800000"/>
                      <a:headEnd/>
                      <a:tailEnd/>
                    </a:ln>
                    <a:effectLst/>
                  </pic:spPr>
                </pic:pic>
              </a:graphicData>
            </a:graphic>
          </wp:inline>
        </w:drawing>
      </w:r>
    </w:p>
    <w:p w14:paraId="1101CC6D" w14:textId="77777777" w:rsidR="00397FEE" w:rsidRDefault="00FD4DD4">
      <w:pPr>
        <w:pStyle w:val="figcaption1"/>
      </w:pPr>
      <w:r>
        <w:t xml:space="preserve"> </w:t>
      </w:r>
      <w:r>
        <w:rPr>
          <w:rStyle w:val="conditionalText"/>
        </w:rPr>
        <w:t>Fig. 2.1.20</w:t>
      </w:r>
      <w:r>
        <w:t xml:space="preserve"> Installation Process Job</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40CCA5A4" w14:textId="77777777">
        <w:tc>
          <w:tcPr>
            <w:tcW w:w="0" w:type="auto"/>
            <w:tcBorders>
              <w:left w:val="single" w:sz="12" w:space="7" w:color="000000"/>
            </w:tcBorders>
            <w:tcMar>
              <w:left w:w="150" w:type="dxa"/>
            </w:tcMar>
          </w:tcPr>
          <w:p w14:paraId="0D0C1FAF" w14:textId="77777777" w:rsidR="00397FEE" w:rsidRDefault="00FD4DD4">
            <w:pPr>
              <w:pStyle w:val="p1"/>
            </w:pPr>
            <w:r>
              <w:t xml:space="preserve">Click </w:t>
            </w:r>
            <w:r>
              <w:rPr>
                <w:rStyle w:val="b"/>
              </w:rPr>
              <w:t>OK</w:t>
            </w:r>
            <w:r>
              <w:t>, and the following message gets displayed.</w:t>
            </w:r>
          </w:p>
          <w:p w14:paraId="252824E3" w14:textId="77777777" w:rsidR="00397FEE" w:rsidRDefault="00F41AF9">
            <w:pPr>
              <w:pStyle w:val="figcaption1"/>
              <w:spacing w:before="240" w:after="240"/>
              <w:ind w:right="600"/>
            </w:pPr>
            <w:r>
              <w:rPr>
                <w:noProof/>
              </w:rPr>
              <w:drawing>
                <wp:inline distT="0" distB="0" distL="0" distR="0" wp14:anchorId="21C34249" wp14:editId="0BBA2503">
                  <wp:extent cx="5265420" cy="1717548"/>
                  <wp:effectExtent l="38100" t="38100" r="30480" b="35560"/>
                  <wp:docPr id="32" name="Pictur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1250" cy="1719450"/>
                          </a:xfrm>
                          <a:prstGeom prst="rect">
                            <a:avLst/>
                          </a:prstGeom>
                          <a:noFill/>
                          <a:ln w="23495" cmpd="sng">
                            <a:solidFill>
                              <a:srgbClr val="808080"/>
                            </a:solidFill>
                            <a:miter lim="800000"/>
                            <a:headEnd/>
                            <a:tailEnd/>
                          </a:ln>
                          <a:effectLst/>
                        </pic:spPr>
                      </pic:pic>
                    </a:graphicData>
                  </a:graphic>
                </wp:inline>
              </w:drawing>
            </w:r>
            <w:r w:rsidR="00FD4DD4">
              <w:t>Fig. 2.1.21 Server Installation Job</w:t>
            </w:r>
          </w:p>
          <w:p w14:paraId="101BE7AB" w14:textId="77777777" w:rsidR="00397FEE" w:rsidRDefault="00FD4DD4">
            <w:pPr>
              <w:pStyle w:val="p1"/>
            </w:pPr>
            <w:r>
              <w:t xml:space="preserve">Click </w:t>
            </w:r>
            <w:r>
              <w:rPr>
                <w:rStyle w:val="b"/>
              </w:rPr>
              <w:t>OK</w:t>
            </w:r>
            <w:r>
              <w:t xml:space="preserve"> to start the XA API server job.</w:t>
            </w:r>
          </w:p>
          <w:p w14:paraId="19933E60" w14:textId="77777777" w:rsidR="00397FEE" w:rsidRDefault="00F41AF9">
            <w:pPr>
              <w:pStyle w:val="figcaption1"/>
              <w:spacing w:before="240" w:after="240"/>
              <w:ind w:right="600"/>
            </w:pPr>
            <w:r>
              <w:rPr>
                <w:noProof/>
              </w:rPr>
              <w:drawing>
                <wp:inline distT="0" distB="0" distL="0" distR="0" wp14:anchorId="5D09D10C" wp14:editId="2B16295C">
                  <wp:extent cx="5303266" cy="2236927"/>
                  <wp:effectExtent l="38100" t="38100" r="31115" b="30480"/>
                  <wp:docPr id="33"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04871" cy="2237604"/>
                          </a:xfrm>
                          <a:prstGeom prst="rect">
                            <a:avLst/>
                          </a:prstGeom>
                          <a:noFill/>
                          <a:ln w="23495" cmpd="sng">
                            <a:solidFill>
                              <a:srgbClr val="808080"/>
                            </a:solidFill>
                            <a:miter lim="800000"/>
                            <a:headEnd/>
                            <a:tailEnd/>
                          </a:ln>
                          <a:effectLst/>
                        </pic:spPr>
                      </pic:pic>
                    </a:graphicData>
                  </a:graphic>
                </wp:inline>
              </w:drawing>
            </w:r>
            <w:r w:rsidR="00FD4DD4">
              <w:t xml:space="preserve"> Fig. 2.1.22 Server Installation Job</w:t>
            </w:r>
          </w:p>
        </w:tc>
      </w:tr>
    </w:tbl>
    <w:p w14:paraId="05FB6A56" w14:textId="77777777" w:rsidR="00397FEE" w:rsidRDefault="00FD4DD4">
      <w:pPr>
        <w:pStyle w:val="p1"/>
      </w:pPr>
      <w:r>
        <w:t xml:space="preserve">After clicking </w:t>
      </w:r>
      <w:r>
        <w:rPr>
          <w:rStyle w:val="b"/>
        </w:rPr>
        <w:t>OK</w:t>
      </w:r>
      <w:r>
        <w:t xml:space="preserve">, the Process Job gets started in the background and the server installation job </w:t>
      </w:r>
      <w:r>
        <w:rPr>
          <w:rStyle w:val="b"/>
        </w:rPr>
        <w:t>XAINSTALL</w:t>
      </w:r>
      <w:r>
        <w:t xml:space="preserve"> gets submitted.</w:t>
      </w:r>
    </w:p>
    <w:p w14:paraId="192B0BFC" w14:textId="77777777" w:rsidR="00397FEE" w:rsidRDefault="00F41AF9">
      <w:pPr>
        <w:pStyle w:val="figure1"/>
      </w:pPr>
      <w:r>
        <w:rPr>
          <w:noProof/>
        </w:rPr>
        <w:lastRenderedPageBreak/>
        <w:drawing>
          <wp:inline distT="0" distB="0" distL="0" distR="0" wp14:anchorId="5B7F29FC" wp14:editId="387A939F">
            <wp:extent cx="5106035" cy="1177925"/>
            <wp:effectExtent l="38100" t="38100" r="18415" b="22225"/>
            <wp:docPr id="34"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06035" cy="1177925"/>
                    </a:xfrm>
                    <a:prstGeom prst="rect">
                      <a:avLst/>
                    </a:prstGeom>
                    <a:noFill/>
                    <a:ln w="23495" cmpd="sng">
                      <a:solidFill>
                        <a:srgbClr val="808080"/>
                      </a:solidFill>
                      <a:miter lim="800000"/>
                      <a:headEnd/>
                      <a:tailEnd/>
                    </a:ln>
                    <a:effectLst/>
                  </pic:spPr>
                </pic:pic>
              </a:graphicData>
            </a:graphic>
          </wp:inline>
        </w:drawing>
      </w:r>
    </w:p>
    <w:p w14:paraId="23777281" w14:textId="77777777" w:rsidR="00397FEE" w:rsidRDefault="00FD4DD4">
      <w:pPr>
        <w:pStyle w:val="figcaption1"/>
      </w:pPr>
      <w:r>
        <w:t xml:space="preserve"> </w:t>
      </w:r>
      <w:r>
        <w:rPr>
          <w:rStyle w:val="conditionalText"/>
        </w:rPr>
        <w:t>Fig. 2.1.23</w:t>
      </w:r>
      <w:r>
        <w:t xml:space="preserve"> Server Installation Job</w:t>
      </w:r>
    </w:p>
    <w:p w14:paraId="38707BEE" w14:textId="77777777" w:rsidR="00397FEE" w:rsidRDefault="00FD4DD4">
      <w:pPr>
        <w:pStyle w:val="p1"/>
      </w:pPr>
      <w:r>
        <w:t xml:space="preserve">Click on the </w:t>
      </w:r>
      <w:r>
        <w:rPr>
          <w:rStyle w:val="b"/>
        </w:rPr>
        <w:t>Progress view</w:t>
      </w:r>
      <w:r>
        <w:t xml:space="preserve"> button to open the progress view.</w:t>
      </w:r>
    </w:p>
    <w:p w14:paraId="4E4F34B9" w14:textId="77777777" w:rsidR="00397FEE" w:rsidRDefault="00F41AF9">
      <w:pPr>
        <w:pStyle w:val="figure1"/>
      </w:pPr>
      <w:r>
        <w:rPr>
          <w:noProof/>
        </w:rPr>
        <w:drawing>
          <wp:inline distT="0" distB="0" distL="0" distR="0" wp14:anchorId="517E03E4" wp14:editId="6A682674">
            <wp:extent cx="5449570" cy="1448435"/>
            <wp:effectExtent l="38100" t="38100" r="17780" b="18415"/>
            <wp:docPr id="35"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49570" cy="1448435"/>
                    </a:xfrm>
                    <a:prstGeom prst="rect">
                      <a:avLst/>
                    </a:prstGeom>
                    <a:noFill/>
                    <a:ln w="23495" cmpd="sng">
                      <a:solidFill>
                        <a:srgbClr val="808080"/>
                      </a:solidFill>
                      <a:miter lim="800000"/>
                      <a:headEnd/>
                      <a:tailEnd/>
                    </a:ln>
                    <a:effectLst/>
                  </pic:spPr>
                </pic:pic>
              </a:graphicData>
            </a:graphic>
          </wp:inline>
        </w:drawing>
      </w:r>
    </w:p>
    <w:p w14:paraId="4FA68030" w14:textId="77777777" w:rsidR="00397FEE" w:rsidRDefault="00FD4DD4">
      <w:pPr>
        <w:pStyle w:val="figcaption1"/>
      </w:pPr>
      <w:r>
        <w:t>Fig. 2.1.24 Progress View</w:t>
      </w:r>
    </w:p>
    <w:p w14:paraId="41908941" w14:textId="77777777" w:rsidR="00397FEE" w:rsidRDefault="00F41AF9">
      <w:pPr>
        <w:pStyle w:val="figure1"/>
      </w:pPr>
      <w:r>
        <w:rPr>
          <w:noProof/>
        </w:rPr>
        <w:drawing>
          <wp:inline distT="0" distB="0" distL="0" distR="0" wp14:anchorId="38982E2C" wp14:editId="41301564">
            <wp:extent cx="5442585" cy="1440815"/>
            <wp:effectExtent l="38100" t="38100" r="24765" b="26035"/>
            <wp:docPr id="36"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42585" cy="1440815"/>
                    </a:xfrm>
                    <a:prstGeom prst="rect">
                      <a:avLst/>
                    </a:prstGeom>
                    <a:noFill/>
                    <a:ln w="23495" cmpd="sng">
                      <a:solidFill>
                        <a:srgbClr val="808080"/>
                      </a:solidFill>
                      <a:miter lim="800000"/>
                      <a:headEnd/>
                      <a:tailEnd/>
                    </a:ln>
                    <a:effectLst/>
                  </pic:spPr>
                </pic:pic>
              </a:graphicData>
            </a:graphic>
          </wp:inline>
        </w:drawing>
      </w:r>
    </w:p>
    <w:p w14:paraId="60EE57F4" w14:textId="77777777" w:rsidR="00397FEE" w:rsidRDefault="00FD4DD4">
      <w:pPr>
        <w:pStyle w:val="figcaption1"/>
      </w:pPr>
      <w:r>
        <w:t xml:space="preserve"> Fig. 2.1.25 Progress View</w:t>
      </w:r>
    </w:p>
    <w:p w14:paraId="32B12793" w14:textId="77777777" w:rsidR="00397FEE" w:rsidRDefault="002F0049">
      <w:pPr>
        <w:pStyle w:val="p1"/>
      </w:pPr>
      <w:r>
        <w:fldChar w:fldCharType="begin"/>
      </w:r>
      <w:r w:rsidR="00FD4DD4">
        <w:instrText xml:space="preserve"> XE "libraries" </w:instrText>
      </w:r>
      <w:r>
        <w:fldChar w:fldCharType="end"/>
      </w:r>
      <w:r w:rsidR="00FD4DD4">
        <w:t>By default, the X-Analysis demo libraries are installed. If the check box is checked, then this will not be installed.</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50C8DDB3" w14:textId="77777777">
        <w:tc>
          <w:tcPr>
            <w:tcW w:w="0" w:type="auto"/>
            <w:tcBorders>
              <w:left w:val="single" w:sz="12" w:space="7" w:color="000000"/>
            </w:tcBorders>
            <w:tcMar>
              <w:left w:w="150" w:type="dxa"/>
            </w:tcMar>
          </w:tcPr>
          <w:p w14:paraId="5147F683" w14:textId="77777777" w:rsidR="00397FEE" w:rsidRDefault="00F41AF9">
            <w:pPr>
              <w:pStyle w:val="figcaption1"/>
              <w:spacing w:before="240" w:after="240"/>
              <w:ind w:right="600"/>
            </w:pPr>
            <w:r>
              <w:rPr>
                <w:noProof/>
              </w:rPr>
              <w:drawing>
                <wp:inline distT="0" distB="0" distL="0" distR="0" wp14:anchorId="6CB17B23" wp14:editId="5BD35060">
                  <wp:extent cx="5170323" cy="1659027"/>
                  <wp:effectExtent l="38100" t="38100" r="30480" b="36830"/>
                  <wp:docPr id="37" name="Picture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173512" cy="1660050"/>
                          </a:xfrm>
                          <a:prstGeom prst="rect">
                            <a:avLst/>
                          </a:prstGeom>
                          <a:noFill/>
                          <a:ln w="23495" cmpd="sng">
                            <a:solidFill>
                              <a:srgbClr val="808080"/>
                            </a:solidFill>
                            <a:miter lim="800000"/>
                            <a:headEnd/>
                            <a:tailEnd/>
                          </a:ln>
                          <a:effectLst/>
                        </pic:spPr>
                      </pic:pic>
                    </a:graphicData>
                  </a:graphic>
                </wp:inline>
              </w:drawing>
            </w:r>
            <w:r w:rsidR="00FD4DD4">
              <w:t xml:space="preserve"> Fig. 2.1.26 Demo Libraries</w:t>
            </w:r>
          </w:p>
        </w:tc>
      </w:tr>
    </w:tbl>
    <w:p w14:paraId="44EDFB43" w14:textId="77777777" w:rsidR="00397FEE" w:rsidRDefault="00FD4DD4">
      <w:pPr>
        <w:pStyle w:val="p1"/>
      </w:pPr>
      <w:r>
        <w:lastRenderedPageBreak/>
        <w:t xml:space="preserve">Once the installation process is running and the user clicks another Launch Installation, an error message gets displayed. Also, the same message will get reflected in the </w:t>
      </w:r>
      <w:r>
        <w:rPr>
          <w:rStyle w:val="b"/>
        </w:rPr>
        <w:t>Summary Results</w:t>
      </w:r>
      <w:r>
        <w:t>.</w:t>
      </w:r>
    </w:p>
    <w:p w14:paraId="78CD0E01" w14:textId="77777777" w:rsidR="00397FEE" w:rsidRDefault="00F41AF9">
      <w:pPr>
        <w:pStyle w:val="figure1"/>
      </w:pPr>
      <w:r>
        <w:rPr>
          <w:noProof/>
        </w:rPr>
        <w:drawing>
          <wp:inline distT="0" distB="0" distL="0" distR="0" wp14:anchorId="46CEC8EA" wp14:editId="05FEA223">
            <wp:extent cx="5135245" cy="1257935"/>
            <wp:effectExtent l="38100" t="38100" r="27305" b="18415"/>
            <wp:docPr id="38" name="Picture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35245" cy="1257935"/>
                    </a:xfrm>
                    <a:prstGeom prst="rect">
                      <a:avLst/>
                    </a:prstGeom>
                    <a:noFill/>
                    <a:ln w="23495" cmpd="sng">
                      <a:solidFill>
                        <a:srgbClr val="808080"/>
                      </a:solidFill>
                      <a:miter lim="800000"/>
                      <a:headEnd/>
                      <a:tailEnd/>
                    </a:ln>
                    <a:effectLst/>
                  </pic:spPr>
                </pic:pic>
              </a:graphicData>
            </a:graphic>
          </wp:inline>
        </w:drawing>
      </w:r>
    </w:p>
    <w:p w14:paraId="6D9F464E" w14:textId="77777777" w:rsidR="00397FEE" w:rsidRDefault="00FD4DD4">
      <w:pPr>
        <w:pStyle w:val="figcaption1"/>
      </w:pPr>
      <w:r>
        <w:t xml:space="preserve"> </w:t>
      </w:r>
      <w:r>
        <w:rPr>
          <w:rStyle w:val="conditionalText"/>
        </w:rPr>
        <w:t>Fig. 2.1.27</w:t>
      </w:r>
      <w:r>
        <w:t xml:space="preserve"> Error Message</w:t>
      </w:r>
    </w:p>
    <w:p w14:paraId="1259079D" w14:textId="77777777" w:rsidR="00397FEE" w:rsidRDefault="00FD4DD4">
      <w:pPr>
        <w:pStyle w:val="p1"/>
      </w:pPr>
      <w:r>
        <w:t>Server job status is updated as soon as the job completes. Any error or warning reported by the installation process will be indicated in the job status.</w:t>
      </w:r>
    </w:p>
    <w:p w14:paraId="7C85CD73" w14:textId="77777777" w:rsidR="00397FEE" w:rsidRDefault="00F41AF9">
      <w:pPr>
        <w:pStyle w:val="figure1"/>
      </w:pPr>
      <w:r>
        <w:rPr>
          <w:noProof/>
        </w:rPr>
        <w:drawing>
          <wp:inline distT="0" distB="0" distL="0" distR="0" wp14:anchorId="149EC620" wp14:editId="2A236FF3">
            <wp:extent cx="5449570" cy="1221740"/>
            <wp:effectExtent l="38100" t="38100" r="17780" b="16510"/>
            <wp:docPr id="39" name="Pictur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49570" cy="1221740"/>
                    </a:xfrm>
                    <a:prstGeom prst="rect">
                      <a:avLst/>
                    </a:prstGeom>
                    <a:noFill/>
                    <a:ln w="23495" cmpd="sng">
                      <a:solidFill>
                        <a:srgbClr val="808080"/>
                      </a:solidFill>
                      <a:miter lim="800000"/>
                      <a:headEnd/>
                      <a:tailEnd/>
                    </a:ln>
                    <a:effectLst/>
                  </pic:spPr>
                </pic:pic>
              </a:graphicData>
            </a:graphic>
          </wp:inline>
        </w:drawing>
      </w:r>
    </w:p>
    <w:p w14:paraId="3427B68E" w14:textId="77777777" w:rsidR="00397FEE" w:rsidRDefault="00FD4DD4">
      <w:pPr>
        <w:pStyle w:val="figcaption1"/>
      </w:pPr>
      <w:r>
        <w:t>Fig. 2.1.28 Server Job status</w:t>
      </w:r>
    </w:p>
    <w:p w14:paraId="72933023" w14:textId="77777777" w:rsidR="00397FEE" w:rsidRDefault="00FD4DD4">
      <w:pPr>
        <w:pStyle w:val="p1"/>
      </w:pPr>
      <w:r>
        <w:t>As soon as the installation IBM i job completes, the Detailed Results tab becomes active listing details about the job.</w:t>
      </w:r>
    </w:p>
    <w:p w14:paraId="13AAA4A8" w14:textId="77777777" w:rsidR="00397FEE" w:rsidRDefault="00F41AF9">
      <w:pPr>
        <w:pStyle w:val="figure1"/>
      </w:pPr>
      <w:r>
        <w:rPr>
          <w:noProof/>
        </w:rPr>
        <w:drawing>
          <wp:inline distT="0" distB="0" distL="0" distR="0" wp14:anchorId="2C8A8B34" wp14:editId="5A0B2022">
            <wp:extent cx="5449570" cy="848360"/>
            <wp:effectExtent l="38100" t="38100" r="17780" b="27940"/>
            <wp:docPr id="40" name="Pictur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49570" cy="848360"/>
                    </a:xfrm>
                    <a:prstGeom prst="rect">
                      <a:avLst/>
                    </a:prstGeom>
                    <a:noFill/>
                    <a:ln w="23495" cmpd="sng">
                      <a:solidFill>
                        <a:srgbClr val="808080"/>
                      </a:solidFill>
                      <a:miter lim="800000"/>
                      <a:headEnd/>
                      <a:tailEnd/>
                    </a:ln>
                    <a:effectLst/>
                  </pic:spPr>
                </pic:pic>
              </a:graphicData>
            </a:graphic>
          </wp:inline>
        </w:drawing>
      </w:r>
    </w:p>
    <w:p w14:paraId="147B70EA" w14:textId="77777777" w:rsidR="00397FEE" w:rsidRDefault="00FD4DD4">
      <w:pPr>
        <w:pStyle w:val="figcaption1"/>
      </w:pPr>
      <w:r>
        <w:t>Fig. 2.1.29 Detailed Results</w:t>
      </w:r>
    </w:p>
    <w:p w14:paraId="5EA7771B" w14:textId="77777777" w:rsidR="00397FEE" w:rsidRDefault="002F0049">
      <w:pPr>
        <w:pStyle w:val="p1"/>
      </w:pPr>
      <w:r>
        <w:fldChar w:fldCharType="begin"/>
      </w:r>
      <w:r w:rsidR="00FD4DD4">
        <w:instrText xml:space="preserve"> XE "Spool File" </w:instrText>
      </w:r>
      <w:r>
        <w:fldChar w:fldCharType="end"/>
      </w:r>
      <w:r w:rsidR="00FD4DD4">
        <w:t>XRLSReport spool file is downloaded from the server to the local machine in the XAPlugin folder. If the XRLSReport spool file is not downloaded, it indicates the job has terminated abnormally or a fatal error has occurred. Also, the contents of the XRLSReport spool file are displayed for more details about the installation process.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397FEE" w14:paraId="4816591E" w14:textId="77777777">
        <w:trPr>
          <w:tblCellSpacing w:w="0" w:type="dxa"/>
        </w:trPr>
        <w:tc>
          <w:tcPr>
            <w:tcW w:w="840" w:type="dxa"/>
            <w:shd w:val="clear" w:color="auto" w:fill="F0F7FB"/>
            <w:vAlign w:val="center"/>
          </w:tcPr>
          <w:p w14:paraId="59912631" w14:textId="77777777" w:rsidR="00397FEE" w:rsidRDefault="00F41AF9">
            <w:pPr>
              <w:pStyle w:val="tdTableStyle-Note-BodyB-Column1-Body1"/>
            </w:pPr>
            <w:r>
              <w:rPr>
                <w:noProof/>
              </w:rPr>
              <w:drawing>
                <wp:inline distT="0" distB="0" distL="0" distR="0" wp14:anchorId="77DC94CF" wp14:editId="5901CDF6">
                  <wp:extent cx="358445" cy="358445"/>
                  <wp:effectExtent l="0" t="0" r="3810" b="3810"/>
                  <wp:docPr id="41"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9362" cy="359362"/>
                          </a:xfrm>
                          <a:prstGeom prst="rect">
                            <a:avLst/>
                          </a:prstGeom>
                          <a:noFill/>
                          <a:ln>
                            <a:noFill/>
                          </a:ln>
                        </pic:spPr>
                      </pic:pic>
                    </a:graphicData>
                  </a:graphic>
                </wp:inline>
              </w:drawing>
            </w:r>
          </w:p>
        </w:tc>
        <w:tc>
          <w:tcPr>
            <w:tcW w:w="14730" w:type="dxa"/>
            <w:shd w:val="clear" w:color="auto" w:fill="F0F7FB"/>
            <w:vAlign w:val="center"/>
          </w:tcPr>
          <w:p w14:paraId="30730868" w14:textId="77777777" w:rsidR="00397FEE" w:rsidRDefault="00FD4DD4">
            <w:pPr>
              <w:pStyle w:val="tdTableStyle-Note-BodyA-Column1-Body1"/>
            </w:pPr>
            <w:r>
              <w:t>If an error or warnings are reported, the job log will also be downloaded.</w:t>
            </w:r>
          </w:p>
        </w:tc>
      </w:tr>
    </w:tbl>
    <w:p w14:paraId="1C65BDD9" w14:textId="77777777" w:rsidR="00397FEE" w:rsidRDefault="00FD4DD4">
      <w:pPr>
        <w:pStyle w:val="p1"/>
      </w:pPr>
      <w:r>
        <w:rPr>
          <w:b/>
          <w:bCs/>
        </w:rPr>
        <w:t>Closing the Server Installation Manager View</w:t>
      </w:r>
    </w:p>
    <w:p w14:paraId="06310188" w14:textId="77777777" w:rsidR="00397FEE" w:rsidRDefault="00FD4DD4">
      <w:pPr>
        <w:pStyle w:val="p1"/>
      </w:pPr>
      <w:r>
        <w:lastRenderedPageBreak/>
        <w:t xml:space="preserve">Close the </w:t>
      </w:r>
      <w:r>
        <w:rPr>
          <w:rStyle w:val="b"/>
        </w:rPr>
        <w:t>Server Installation Manager</w:t>
      </w:r>
      <w:r>
        <w:t xml:space="preserve"> window after the Job XAINSTALL is completed successfully. </w:t>
      </w:r>
    </w:p>
    <w:p w14:paraId="21146DC3" w14:textId="77777777" w:rsidR="00397FEE" w:rsidRDefault="00FD4DD4">
      <w:pPr>
        <w:pStyle w:val="p1"/>
      </w:pPr>
      <w:r>
        <w:t xml:space="preserve">If the user closes the </w:t>
      </w:r>
      <w:r>
        <w:rPr>
          <w:rStyle w:val="b"/>
        </w:rPr>
        <w:t>Server Installation Manager</w:t>
      </w:r>
      <w:r>
        <w:t xml:space="preserve"> window while a Job upload/installation is in progress, it will notify the user with a warning message that </w:t>
      </w:r>
      <w:r>
        <w:rPr>
          <w:rStyle w:val="b"/>
        </w:rPr>
        <w:t>Background jobs will continue to run</w:t>
      </w:r>
      <w:r>
        <w:t>.</w:t>
      </w:r>
    </w:p>
    <w:p w14:paraId="27C3A3E3" w14:textId="77777777" w:rsidR="00397FEE" w:rsidRDefault="00F41AF9">
      <w:pPr>
        <w:pStyle w:val="figure1"/>
      </w:pPr>
      <w:r>
        <w:rPr>
          <w:noProof/>
        </w:rPr>
        <w:drawing>
          <wp:inline distT="0" distB="0" distL="0" distR="0" wp14:anchorId="6520FC98" wp14:editId="3D873586">
            <wp:extent cx="4345305" cy="1170305"/>
            <wp:effectExtent l="38100" t="38100" r="17145" b="10795"/>
            <wp:docPr id="42" name="Pictur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45305" cy="1170305"/>
                    </a:xfrm>
                    <a:prstGeom prst="rect">
                      <a:avLst/>
                    </a:prstGeom>
                    <a:noFill/>
                    <a:ln w="23495" cmpd="sng">
                      <a:solidFill>
                        <a:srgbClr val="808080"/>
                      </a:solidFill>
                      <a:miter lim="800000"/>
                      <a:headEnd/>
                      <a:tailEnd/>
                    </a:ln>
                    <a:effectLst/>
                  </pic:spPr>
                </pic:pic>
              </a:graphicData>
            </a:graphic>
          </wp:inline>
        </w:drawing>
      </w:r>
    </w:p>
    <w:p w14:paraId="17731156" w14:textId="77777777" w:rsidR="00397FEE" w:rsidRDefault="00FD4DD4">
      <w:pPr>
        <w:pStyle w:val="figcaption1"/>
      </w:pPr>
      <w:r>
        <w:rPr>
          <w:rStyle w:val="conditionalText"/>
        </w:rPr>
        <w:t>Fig. 2.1.30</w:t>
      </w:r>
      <w:r>
        <w:t xml:space="preserve"> Background Jobs</w:t>
      </w:r>
    </w:p>
    <w:p w14:paraId="346CC9DD" w14:textId="77777777" w:rsidR="00397FEE" w:rsidRDefault="00FD4DD4">
      <w:pPr>
        <w:pStyle w:val="p1"/>
      </w:pPr>
      <w:r>
        <w:rPr>
          <w:b/>
          <w:bCs/>
        </w:rPr>
        <w:t>Closing X-Analysis Application window</w:t>
      </w:r>
    </w:p>
    <w:p w14:paraId="4C88F0E9" w14:textId="77777777" w:rsidR="00397FEE" w:rsidRDefault="00FD4DD4">
      <w:pPr>
        <w:pStyle w:val="p1"/>
      </w:pPr>
      <w:r>
        <w:t xml:space="preserve">If the user closes the </w:t>
      </w:r>
      <w:r>
        <w:rPr>
          <w:rStyle w:val="b"/>
        </w:rPr>
        <w:t>X-Analysis Application</w:t>
      </w:r>
      <w:r>
        <w:t xml:space="preserve"> window when a Job upload/installation is in progress, it will notify the user with a warning message that </w:t>
      </w:r>
      <w:r>
        <w:rPr>
          <w:rStyle w:val="b"/>
        </w:rPr>
        <w:t>Background jobs will be canceled</w:t>
      </w:r>
      <w:r>
        <w:t>.</w:t>
      </w:r>
    </w:p>
    <w:p w14:paraId="3C8EFB61" w14:textId="77777777" w:rsidR="00397FEE" w:rsidRDefault="00F41AF9">
      <w:pPr>
        <w:pStyle w:val="figure1"/>
      </w:pPr>
      <w:r>
        <w:rPr>
          <w:noProof/>
        </w:rPr>
        <w:drawing>
          <wp:inline distT="0" distB="0" distL="0" distR="0" wp14:anchorId="071D3B83" wp14:editId="0780BE4D">
            <wp:extent cx="4359910" cy="1155700"/>
            <wp:effectExtent l="38100" t="38100" r="21590" b="25400"/>
            <wp:docPr id="43" name="Pictur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59910" cy="1155700"/>
                    </a:xfrm>
                    <a:prstGeom prst="rect">
                      <a:avLst/>
                    </a:prstGeom>
                    <a:noFill/>
                    <a:ln w="23495" cmpd="sng">
                      <a:solidFill>
                        <a:srgbClr val="808080"/>
                      </a:solidFill>
                      <a:miter lim="800000"/>
                      <a:headEnd/>
                      <a:tailEnd/>
                    </a:ln>
                    <a:effectLst/>
                  </pic:spPr>
                </pic:pic>
              </a:graphicData>
            </a:graphic>
          </wp:inline>
        </w:drawing>
      </w:r>
    </w:p>
    <w:p w14:paraId="544E7ED2" w14:textId="77777777" w:rsidR="00397FEE" w:rsidRDefault="00FD4DD4">
      <w:pPr>
        <w:pStyle w:val="figcaption1"/>
      </w:pPr>
      <w:r>
        <w:t xml:space="preserve"> </w:t>
      </w:r>
      <w:r>
        <w:rPr>
          <w:rStyle w:val="conditionalText"/>
        </w:rPr>
        <w:t>Fig. 2.1.31</w:t>
      </w:r>
      <w:r>
        <w:t xml:space="preserve"> Background Jobs</w:t>
      </w:r>
    </w:p>
    <w:p w14:paraId="62641C2C" w14:textId="77777777" w:rsidR="00397FEE" w:rsidRDefault="00397FEE">
      <w:pPr>
        <w:pStyle w:val="pageBreak"/>
      </w:pPr>
      <w:bookmarkStart w:id="25" w:name="_Ref-691465509"/>
    </w:p>
    <w:p w14:paraId="3599B4AD" w14:textId="77777777" w:rsidR="00397FEE" w:rsidRDefault="00FD4DD4">
      <w:pPr>
        <w:pStyle w:val="h21"/>
      </w:pPr>
      <w:bookmarkStart w:id="26" w:name="_Toc131520344"/>
      <w:bookmarkEnd w:id="25"/>
      <w:r>
        <w:lastRenderedPageBreak/>
        <w:t>Manual Installation Method</w:t>
      </w:r>
      <w:bookmarkEnd w:id="26"/>
    </w:p>
    <w:p w14:paraId="64B531E1" w14:textId="77777777" w:rsidR="00397FEE" w:rsidRDefault="002F0049">
      <w:pPr>
        <w:pStyle w:val="h3"/>
      </w:pPr>
      <w:r>
        <w:fldChar w:fldCharType="begin"/>
      </w:r>
      <w:r w:rsidR="00FD4DD4">
        <w:instrText xml:space="preserve"> XE "FTP commands" </w:instrText>
      </w:r>
      <w:r>
        <w:fldChar w:fldCharType="end"/>
      </w:r>
      <w:bookmarkStart w:id="27" w:name="_Toc131520345"/>
      <w:r w:rsidR="00FD4DD4">
        <w:t>FTP Commands to Upload of XAN4LOAD Package File</w:t>
      </w:r>
      <w:bookmarkEnd w:id="27"/>
    </w:p>
    <w:p w14:paraId="16476732" w14:textId="77777777" w:rsidR="00397FEE" w:rsidRDefault="002F0049">
      <w:pPr>
        <w:pStyle w:val="p1"/>
      </w:pPr>
      <w:r>
        <w:fldChar w:fldCharType="begin"/>
      </w:r>
      <w:r w:rsidR="00FD4DD4">
        <w:instrText xml:space="preserve"> XE "Server" </w:instrText>
      </w:r>
      <w:r>
        <w:fldChar w:fldCharType="end"/>
      </w:r>
      <w:r w:rsidR="00FD4DD4">
        <w:t xml:space="preserve">Using this method, the user can install the server software components manually. First, unzip the </w:t>
      </w:r>
      <w:r w:rsidR="00FD4DD4">
        <w:rPr>
          <w:rStyle w:val="b"/>
        </w:rPr>
        <w:t>XAServerXX_X_XX.zip</w:t>
      </w:r>
      <w:r w:rsidR="00FD4DD4">
        <w:t xml:space="preserve"> file to extract the </w:t>
      </w:r>
      <w:r w:rsidR="00FD4DD4">
        <w:rPr>
          <w:rStyle w:val="b"/>
        </w:rPr>
        <w:t>SAVF</w:t>
      </w:r>
      <w:r w:rsidR="00FD4DD4">
        <w:t>.</w:t>
      </w:r>
    </w:p>
    <w:p w14:paraId="4C4EB691" w14:textId="77777777" w:rsidR="00397FEE" w:rsidRDefault="00FD4DD4">
      <w:pPr>
        <w:pStyle w:val="p1"/>
      </w:pPr>
      <w:r>
        <w:t xml:space="preserve">Upload the </w:t>
      </w:r>
      <w:r>
        <w:rPr>
          <w:rStyle w:val="b"/>
        </w:rPr>
        <w:t>XASRVXXXXX.SAVF</w:t>
      </w:r>
      <w:r w:rsidR="002F0049">
        <w:fldChar w:fldCharType="begin"/>
      </w:r>
      <w:r>
        <w:instrText xml:space="preserve"> XE "IBM i" </w:instrText>
      </w:r>
      <w:r w:rsidR="002F0049">
        <w:fldChar w:fldCharType="end"/>
      </w:r>
      <w:r w:rsidR="002F0049">
        <w:fldChar w:fldCharType="begin"/>
      </w:r>
      <w:r>
        <w:instrText xml:space="preserve"> XE "IBM" </w:instrText>
      </w:r>
      <w:r w:rsidR="002F0049">
        <w:fldChar w:fldCharType="end"/>
      </w:r>
      <w:r>
        <w:t xml:space="preserve"> file to the IBM i.</w:t>
      </w:r>
    </w:p>
    <w:p w14:paraId="02BEA482" w14:textId="77777777" w:rsidR="00397FEE" w:rsidRDefault="00FD4DD4">
      <w:pPr>
        <w:pStyle w:val="p1"/>
      </w:pPr>
      <w:r>
        <w:t>Use the following FTP commands on the command prompt window:</w:t>
      </w:r>
    </w:p>
    <w:p w14:paraId="66B9BBCF" w14:textId="77777777" w:rsidR="00397FEE" w:rsidRDefault="00FD4DD4">
      <w:pPr>
        <w:pStyle w:val="li"/>
        <w:numPr>
          <w:ilvl w:val="0"/>
          <w:numId w:val="20"/>
        </w:numPr>
        <w:ind w:left="600"/>
      </w:pPr>
      <w:r>
        <w:rPr>
          <w:color w:val="000000"/>
        </w:rPr>
        <w:t xml:space="preserve">Ftp &lt;enter the IBM i IP address here&gt;. For example, </w:t>
      </w:r>
      <w:r>
        <w:rPr>
          <w:rStyle w:val="b"/>
        </w:rPr>
        <w:t>ftp 192.168.170.1</w:t>
      </w:r>
      <w:r>
        <w:rPr>
          <w:color w:val="000000"/>
        </w:rPr>
        <w:t>.</w:t>
      </w:r>
    </w:p>
    <w:p w14:paraId="7E66D0F6" w14:textId="77777777" w:rsidR="00397FEE" w:rsidRDefault="00FD4DD4">
      <w:pPr>
        <w:pStyle w:val="li"/>
        <w:numPr>
          <w:ilvl w:val="0"/>
          <w:numId w:val="20"/>
        </w:numPr>
        <w:ind w:left="600"/>
      </w:pPr>
      <w:r>
        <w:rPr>
          <w:color w:val="000000"/>
        </w:rPr>
        <w:t xml:space="preserve">In the </w:t>
      </w:r>
      <w:r>
        <w:rPr>
          <w:rStyle w:val="b"/>
        </w:rPr>
        <w:t>Username</w:t>
      </w:r>
      <w:r>
        <w:rPr>
          <w:color w:val="000000"/>
        </w:rPr>
        <w:t xml:space="preserve">, type your user name (available on IBM i) and press </w:t>
      </w:r>
      <w:r>
        <w:rPr>
          <w:rStyle w:val="b"/>
        </w:rPr>
        <w:t>ENTER</w:t>
      </w:r>
      <w:r>
        <w:rPr>
          <w:color w:val="000000"/>
        </w:rPr>
        <w:t xml:space="preserve">. For example, </w:t>
      </w:r>
      <w:r>
        <w:rPr>
          <w:rStyle w:val="b"/>
        </w:rPr>
        <w:t>USER2012</w:t>
      </w:r>
      <w:r>
        <w:rPr>
          <w:color w:val="000000"/>
        </w:rPr>
        <w:t>.</w:t>
      </w:r>
    </w:p>
    <w:p w14:paraId="496B5944" w14:textId="77777777" w:rsidR="00397FEE" w:rsidRDefault="00FD4DD4">
      <w:pPr>
        <w:pStyle w:val="li"/>
        <w:numPr>
          <w:ilvl w:val="0"/>
          <w:numId w:val="20"/>
        </w:numPr>
        <w:ind w:left="600"/>
      </w:pPr>
      <w:r>
        <w:rPr>
          <w:color w:val="000000"/>
        </w:rPr>
        <w:t xml:space="preserve">In the </w:t>
      </w:r>
      <w:r>
        <w:rPr>
          <w:rStyle w:val="b"/>
        </w:rPr>
        <w:t>Password</w:t>
      </w:r>
      <w:r>
        <w:rPr>
          <w:color w:val="000000"/>
        </w:rPr>
        <w:t xml:space="preserve">, type your password </w:t>
      </w:r>
      <w:r>
        <w:rPr>
          <w:rStyle w:val="b"/>
        </w:rPr>
        <w:t>&lt;xyz&gt;</w:t>
      </w:r>
      <w:r>
        <w:rPr>
          <w:color w:val="000000"/>
        </w:rPr>
        <w:t xml:space="preserve"> and press </w:t>
      </w:r>
      <w:r>
        <w:rPr>
          <w:rStyle w:val="b"/>
        </w:rPr>
        <w:t>ENTER</w:t>
      </w:r>
      <w:r>
        <w:rPr>
          <w:color w:val="000000"/>
        </w:rPr>
        <w:t>.</w:t>
      </w:r>
    </w:p>
    <w:p w14:paraId="364C4EC2" w14:textId="77777777" w:rsidR="00397FEE" w:rsidRDefault="00FD4DD4">
      <w:pPr>
        <w:pStyle w:val="li"/>
        <w:numPr>
          <w:ilvl w:val="0"/>
          <w:numId w:val="20"/>
        </w:numPr>
        <w:ind w:left="600"/>
      </w:pPr>
      <w:r>
        <w:rPr>
          <w:color w:val="000000"/>
        </w:rPr>
        <w:t xml:space="preserve">Type in the local directory where the </w:t>
      </w:r>
      <w:r>
        <w:rPr>
          <w:rStyle w:val="b"/>
        </w:rPr>
        <w:t>XAN4LOAD</w:t>
      </w:r>
      <w:r>
        <w:rPr>
          <w:color w:val="000000"/>
        </w:rPr>
        <w:t xml:space="preserve"> file is stored. For example, </w:t>
      </w:r>
      <w:r>
        <w:rPr>
          <w:rStyle w:val="b"/>
        </w:rPr>
        <w:t>CD C:\MYDIR</w:t>
      </w:r>
      <w:r>
        <w:rPr>
          <w:color w:val="000000"/>
        </w:rPr>
        <w:t xml:space="preserve"> and press </w:t>
      </w:r>
      <w:r>
        <w:rPr>
          <w:rStyle w:val="b"/>
        </w:rPr>
        <w:t>ENTER</w:t>
      </w:r>
      <w:r>
        <w:rPr>
          <w:color w:val="000000"/>
        </w:rPr>
        <w:t>.</w:t>
      </w:r>
    </w:p>
    <w:p w14:paraId="28764624" w14:textId="77777777" w:rsidR="00397FEE" w:rsidRDefault="00FD4DD4">
      <w:pPr>
        <w:pStyle w:val="li"/>
        <w:numPr>
          <w:ilvl w:val="0"/>
          <w:numId w:val="20"/>
        </w:numPr>
        <w:ind w:left="600"/>
      </w:pPr>
      <w:r>
        <w:rPr>
          <w:color w:val="000000"/>
        </w:rPr>
        <w:t xml:space="preserve">Type in the library name on the IBM i machine where the save file is to be stored. For example, </w:t>
      </w:r>
      <w:r>
        <w:rPr>
          <w:rStyle w:val="b"/>
        </w:rPr>
        <w:t>cd &lt;library name&gt;</w:t>
      </w:r>
      <w:r>
        <w:rPr>
          <w:color w:val="000000"/>
        </w:rPr>
        <w:t xml:space="preserve"> and press </w:t>
      </w:r>
      <w:r>
        <w:rPr>
          <w:rStyle w:val="b"/>
        </w:rPr>
        <w:t>ENTER</w:t>
      </w:r>
      <w:r>
        <w:rPr>
          <w:color w:val="000000"/>
        </w:rPr>
        <w:t xml:space="preserve">. If it does not accept the library name format, use the format </w:t>
      </w:r>
      <w:r>
        <w:rPr>
          <w:rStyle w:val="b"/>
        </w:rPr>
        <w:t>cd /qsys.lib/&lt;mylib&gt;.lib</w:t>
      </w:r>
      <w:r>
        <w:rPr>
          <w:color w:val="000000"/>
        </w:rPr>
        <w:t xml:space="preserve"> and press </w:t>
      </w:r>
      <w:r>
        <w:rPr>
          <w:rStyle w:val="b"/>
        </w:rPr>
        <w:t>ENTER</w:t>
      </w:r>
      <w:r>
        <w:rPr>
          <w:color w:val="000000"/>
        </w:rPr>
        <w:t>.</w:t>
      </w:r>
    </w:p>
    <w:p w14:paraId="5C6D8880" w14:textId="77777777" w:rsidR="00397FEE" w:rsidRDefault="00FD4DD4">
      <w:pPr>
        <w:pStyle w:val="li"/>
        <w:numPr>
          <w:ilvl w:val="0"/>
          <w:numId w:val="20"/>
        </w:numPr>
        <w:ind w:left="600"/>
      </w:pPr>
      <w:r>
        <w:rPr>
          <w:color w:val="000000"/>
        </w:rPr>
        <w:t xml:space="preserve">Type in </w:t>
      </w:r>
      <w:r>
        <w:rPr>
          <w:rStyle w:val="b"/>
        </w:rPr>
        <w:t>quote site namefmt 1</w:t>
      </w:r>
      <w:r>
        <w:rPr>
          <w:color w:val="000000"/>
        </w:rPr>
        <w:t xml:space="preserve"> and press </w:t>
      </w:r>
      <w:r>
        <w:rPr>
          <w:rStyle w:val="b"/>
        </w:rPr>
        <w:t>ENTER</w:t>
      </w:r>
      <w:r>
        <w:rPr>
          <w:color w:val="000000"/>
        </w:rPr>
        <w:t>.</w:t>
      </w:r>
    </w:p>
    <w:p w14:paraId="711A83E5" w14:textId="77777777" w:rsidR="00397FEE" w:rsidRDefault="00FD4DD4">
      <w:pPr>
        <w:pStyle w:val="li"/>
        <w:numPr>
          <w:ilvl w:val="0"/>
          <w:numId w:val="20"/>
        </w:numPr>
        <w:ind w:left="600"/>
      </w:pPr>
      <w:r>
        <w:rPr>
          <w:color w:val="000000"/>
        </w:rPr>
        <w:t xml:space="preserve">Type in </w:t>
      </w:r>
      <w:r>
        <w:rPr>
          <w:rStyle w:val="b"/>
        </w:rPr>
        <w:t>bin</w:t>
      </w:r>
      <w:r>
        <w:rPr>
          <w:color w:val="000000"/>
        </w:rPr>
        <w:t xml:space="preserve"> and press </w:t>
      </w:r>
      <w:r>
        <w:rPr>
          <w:rStyle w:val="b"/>
        </w:rPr>
        <w:t>ENTER</w:t>
      </w:r>
      <w:r>
        <w:rPr>
          <w:color w:val="000000"/>
        </w:rPr>
        <w:t>.</w:t>
      </w:r>
    </w:p>
    <w:p w14:paraId="2142C987" w14:textId="77777777" w:rsidR="00397FEE" w:rsidRDefault="00FD4DD4">
      <w:pPr>
        <w:pStyle w:val="li"/>
        <w:numPr>
          <w:ilvl w:val="0"/>
          <w:numId w:val="20"/>
        </w:numPr>
        <w:ind w:left="600"/>
      </w:pPr>
      <w:r>
        <w:rPr>
          <w:color w:val="000000"/>
        </w:rPr>
        <w:t xml:space="preserve">Type in put </w:t>
      </w:r>
      <w:r>
        <w:rPr>
          <w:rStyle w:val="b"/>
        </w:rPr>
        <w:t>XASRVXXXXX.SAVF</w:t>
      </w:r>
      <w:r>
        <w:rPr>
          <w:color w:val="000000"/>
        </w:rPr>
        <w:t xml:space="preserve"> and press </w:t>
      </w:r>
      <w:r>
        <w:rPr>
          <w:rStyle w:val="b"/>
        </w:rPr>
        <w:t>ENTER</w:t>
      </w:r>
      <w:r>
        <w:rPr>
          <w:color w:val="000000"/>
        </w:rPr>
        <w:t>.</w:t>
      </w:r>
    </w:p>
    <w:p w14:paraId="1A39F1B9" w14:textId="77777777" w:rsidR="00397FEE" w:rsidRDefault="00397FEE">
      <w:pPr>
        <w:pStyle w:val="pageBreak"/>
      </w:pPr>
    </w:p>
    <w:p w14:paraId="3BFB0A18" w14:textId="77777777" w:rsidR="00397FEE" w:rsidRDefault="00FD4DD4">
      <w:pPr>
        <w:pStyle w:val="h31"/>
      </w:pPr>
      <w:bookmarkStart w:id="28" w:name="_Toc131520346"/>
      <w:r>
        <w:lastRenderedPageBreak/>
        <w:t>Installation Process</w:t>
      </w:r>
      <w:bookmarkEnd w:id="28"/>
    </w:p>
    <w:p w14:paraId="28BF03ED" w14:textId="77777777" w:rsidR="00397FEE" w:rsidRDefault="00FD4DD4">
      <w:pPr>
        <w:pStyle w:val="li"/>
        <w:numPr>
          <w:ilvl w:val="0"/>
          <w:numId w:val="21"/>
        </w:numPr>
        <w:ind w:left="600"/>
      </w:pPr>
      <w:r>
        <w:rPr>
          <w:color w:val="000000"/>
        </w:rPr>
        <w:t xml:space="preserve">Delete the </w:t>
      </w:r>
      <w:r>
        <w:rPr>
          <w:rStyle w:val="b"/>
        </w:rPr>
        <w:t>XAN4LOAD</w:t>
      </w:r>
      <w:r w:rsidR="002F0049">
        <w:fldChar w:fldCharType="begin"/>
      </w:r>
      <w:r>
        <w:instrText xml:space="preserve"> XE "X-Analysis" </w:instrText>
      </w:r>
      <w:r w:rsidR="002F0049">
        <w:fldChar w:fldCharType="end"/>
      </w:r>
      <w:r>
        <w:rPr>
          <w:color w:val="000000"/>
        </w:rPr>
        <w:t xml:space="preserve"> library if it already exists. Skip this if you are installing X-Analysis for the first time.</w:t>
      </w:r>
    </w:p>
    <w:p w14:paraId="43066055" w14:textId="77777777" w:rsidR="00397FEE" w:rsidRDefault="00FD4DD4">
      <w:pPr>
        <w:pStyle w:val="li"/>
        <w:numPr>
          <w:ilvl w:val="0"/>
          <w:numId w:val="21"/>
        </w:numPr>
        <w:ind w:left="600"/>
      </w:pPr>
      <w:r>
        <w:rPr>
          <w:color w:val="000000"/>
        </w:rPr>
        <w:t xml:space="preserve">Only a user profile with </w:t>
      </w:r>
      <w:r>
        <w:rPr>
          <w:rStyle w:val="b"/>
        </w:rPr>
        <w:t>*ALLOBJ</w:t>
      </w:r>
      <w:r>
        <w:rPr>
          <w:color w:val="000000"/>
        </w:rPr>
        <w:t xml:space="preserve"> or </w:t>
      </w:r>
      <w:r>
        <w:rPr>
          <w:rStyle w:val="b"/>
        </w:rPr>
        <w:t>*SECOFR</w:t>
      </w:r>
      <w:r>
        <w:rPr>
          <w:color w:val="000000"/>
        </w:rPr>
        <w:t xml:space="preserve"> authority can install X-Analysis successfully.</w:t>
      </w:r>
    </w:p>
    <w:p w14:paraId="66AA706C" w14:textId="77777777" w:rsidR="00397FEE" w:rsidRDefault="00FD4DD4">
      <w:pPr>
        <w:pStyle w:val="li"/>
        <w:numPr>
          <w:ilvl w:val="0"/>
          <w:numId w:val="21"/>
        </w:numPr>
        <w:ind w:left="600"/>
      </w:pPr>
      <w:r>
        <w:rPr>
          <w:color w:val="000000"/>
        </w:rPr>
        <w:t xml:space="preserve">Restore the </w:t>
      </w:r>
      <w:r>
        <w:rPr>
          <w:rStyle w:val="b"/>
        </w:rPr>
        <w:t>XAN4LOAD</w:t>
      </w:r>
      <w:r>
        <w:rPr>
          <w:color w:val="000000"/>
        </w:rPr>
        <w:t xml:space="preserve"> library manually from the save file using the </w:t>
      </w:r>
      <w:r>
        <w:rPr>
          <w:rStyle w:val="b"/>
        </w:rPr>
        <w:t>RSTLIB</w:t>
      </w:r>
      <w:r>
        <w:rPr>
          <w:color w:val="000000"/>
        </w:rPr>
        <w:t xml:space="preserve"> command.</w:t>
      </w:r>
    </w:p>
    <w:p w14:paraId="33A7CD61" w14:textId="77777777" w:rsidR="00397FEE" w:rsidRDefault="00FD4DD4">
      <w:pPr>
        <w:pStyle w:val="li"/>
        <w:numPr>
          <w:ilvl w:val="0"/>
          <w:numId w:val="21"/>
        </w:numPr>
        <w:ind w:left="600"/>
      </w:pPr>
      <w:r>
        <w:rPr>
          <w:color w:val="000000"/>
        </w:rPr>
        <w:t>For an installation on ASP group, SETASPGRP aspgroup command must be executed to be positioned on the appropriate ASP device. The ASP device status must be ‘AVAILABLE’ otherwise SETASPGRP command will fail. If this command is issued from within STRPDM, the command will fail.</w:t>
      </w:r>
    </w:p>
    <w:p w14:paraId="477EDC87" w14:textId="77777777" w:rsidR="00397FEE" w:rsidRDefault="00FD4DD4">
      <w:pPr>
        <w:pStyle w:val="li"/>
        <w:numPr>
          <w:ilvl w:val="0"/>
          <w:numId w:val="21"/>
        </w:numPr>
        <w:ind w:left="600"/>
      </w:pPr>
      <w:r>
        <w:rPr>
          <w:color w:val="000000"/>
        </w:rPr>
        <w:t xml:space="preserve">Run the </w:t>
      </w:r>
      <w:r>
        <w:rPr>
          <w:rStyle w:val="b"/>
        </w:rPr>
        <w:t>XAN4LOAD/XAINSTALL command</w:t>
      </w:r>
      <w:r w:rsidR="002F0049">
        <w:fldChar w:fldCharType="begin"/>
      </w:r>
      <w:r>
        <w:instrText xml:space="preserve"> XE "parameters" </w:instrText>
      </w:r>
      <w:r w:rsidR="002F0049">
        <w:fldChar w:fldCharType="end"/>
      </w:r>
      <w:r>
        <w:rPr>
          <w:color w:val="000000"/>
        </w:rPr>
        <w:t xml:space="preserve"> from "IBM i" command prompt to install X-Analysis. This command has five parameters:</w:t>
      </w:r>
    </w:p>
    <w:tbl>
      <w:tblPr>
        <w:tblW w:w="5000" w:type="pct"/>
        <w:tblInd w:w="600" w:type="dxa"/>
        <w:tblBorders>
          <w:left w:val="single" w:sz="12" w:space="7" w:color="000000"/>
        </w:tblBorders>
        <w:tblCellMar>
          <w:left w:w="150" w:type="dxa"/>
          <w:right w:w="10" w:type="dxa"/>
        </w:tblCellMar>
        <w:tblLook w:val="04A0" w:firstRow="1" w:lastRow="0" w:firstColumn="1" w:lastColumn="0" w:noHBand="0" w:noVBand="1"/>
      </w:tblPr>
      <w:tblGrid>
        <w:gridCol w:w="9310"/>
      </w:tblGrid>
      <w:tr w:rsidR="00397FEE" w14:paraId="4D7C97EC" w14:textId="77777777">
        <w:tc>
          <w:tcPr>
            <w:tcW w:w="0" w:type="auto"/>
            <w:tcBorders>
              <w:left w:val="single" w:sz="12" w:space="7" w:color="000000"/>
            </w:tcBorders>
            <w:tcMar>
              <w:left w:w="150" w:type="dxa"/>
            </w:tcMar>
          </w:tcPr>
          <w:p w14:paraId="68DEFC29" w14:textId="77777777" w:rsidR="00397FEE" w:rsidRDefault="00F41AF9">
            <w:pPr>
              <w:pStyle w:val="figcaption2"/>
              <w:spacing w:before="240" w:after="240"/>
              <w:ind w:right="600"/>
            </w:pPr>
            <w:r>
              <w:rPr>
                <w:noProof/>
              </w:rPr>
              <w:drawing>
                <wp:inline distT="0" distB="0" distL="0" distR="0" wp14:anchorId="71113BCE" wp14:editId="7D37B5D2">
                  <wp:extent cx="4965497" cy="1710233"/>
                  <wp:effectExtent l="38100" t="38100" r="45085" b="42545"/>
                  <wp:docPr id="44" name="Pictur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69545" cy="1711627"/>
                          </a:xfrm>
                          <a:prstGeom prst="rect">
                            <a:avLst/>
                          </a:prstGeom>
                          <a:noFill/>
                          <a:ln w="23495" cmpd="sng">
                            <a:solidFill>
                              <a:srgbClr val="808080"/>
                            </a:solidFill>
                            <a:miter lim="800000"/>
                            <a:headEnd/>
                            <a:tailEnd/>
                          </a:ln>
                          <a:effectLst/>
                        </pic:spPr>
                      </pic:pic>
                    </a:graphicData>
                  </a:graphic>
                </wp:inline>
              </w:drawing>
            </w:r>
            <w:r w:rsidR="00FD4DD4">
              <w:t xml:space="preserve"> </w:t>
            </w:r>
            <w:r w:rsidR="00FD4DD4">
              <w:br/>
              <w:t xml:space="preserve"> Fig. 2.2.1 XAINSTALL Command</w:t>
            </w:r>
          </w:p>
        </w:tc>
      </w:tr>
    </w:tbl>
    <w:p w14:paraId="3FDD0935" w14:textId="77777777" w:rsidR="00397FEE" w:rsidRDefault="00FD4DD4">
      <w:pPr>
        <w:pStyle w:val="li1"/>
        <w:numPr>
          <w:ilvl w:val="1"/>
          <w:numId w:val="22"/>
        </w:numPr>
        <w:ind w:left="1200"/>
      </w:pPr>
      <w:r>
        <w:rPr>
          <w:b/>
          <w:bCs/>
          <w:color w:val="000000"/>
        </w:rPr>
        <w:t>Installation mode (MODE keyword)</w:t>
      </w:r>
    </w:p>
    <w:p w14:paraId="1DB7133E" w14:textId="77777777" w:rsidR="00397FEE" w:rsidRDefault="00FD4DD4">
      <w:pPr>
        <w:pStyle w:val="p3"/>
      </w:pPr>
      <w:r>
        <w:t>The default value is "B" for Batch mode. To submit installation interactively, enter "I" under the F4 menu.</w:t>
      </w:r>
    </w:p>
    <w:p w14:paraId="1369F4F6" w14:textId="77777777" w:rsidR="00397FEE" w:rsidRDefault="00FD4DD4">
      <w:pPr>
        <w:pStyle w:val="li1"/>
        <w:numPr>
          <w:ilvl w:val="1"/>
          <w:numId w:val="22"/>
        </w:numPr>
        <w:ind w:left="1200"/>
      </w:pPr>
      <w:r>
        <w:rPr>
          <w:b/>
          <w:bCs/>
          <w:color w:val="000000"/>
        </w:rPr>
        <w:t>ASP group (IASP keyword)</w:t>
      </w:r>
    </w:p>
    <w:p w14:paraId="62E74720" w14:textId="77777777" w:rsidR="00397FEE" w:rsidRDefault="00FD4DD4">
      <w:pPr>
        <w:pStyle w:val="p3"/>
      </w:pPr>
      <w:r>
        <w:t>The default value is *NONE, and installation is done on *SYSBAS. To install X-Analysis on an ASP group, enter an active/available ASP group value under the F4 menu.</w:t>
      </w:r>
    </w:p>
    <w:p w14:paraId="5DA07495" w14:textId="77777777" w:rsidR="00397FEE" w:rsidRDefault="00FD4DD4">
      <w:pPr>
        <w:pStyle w:val="p3"/>
      </w:pPr>
      <w:r>
        <w:rPr>
          <w:rStyle w:val="b"/>
        </w:rPr>
        <w:t>IMPORTANT</w:t>
      </w:r>
      <w:r w:rsidR="002F0049">
        <w:fldChar w:fldCharType="begin"/>
      </w:r>
      <w:r>
        <w:instrText xml:space="preserve"> XE "XAPROD" </w:instrText>
      </w:r>
      <w:r w:rsidR="002F0049">
        <w:fldChar w:fldCharType="end"/>
      </w:r>
      <w:r>
        <w:t>: if a previous version of X-Analysis is already installed, the ASP parameter specified on the XAINSTALL command must match the ASP value of the current installation of the XAPROD library. You can use the DSPLIB command to list the library ASP group.</w:t>
      </w:r>
    </w:p>
    <w:p w14:paraId="6FA56FC9" w14:textId="77777777" w:rsidR="00397FEE" w:rsidRDefault="002F0049">
      <w:pPr>
        <w:pStyle w:val="li1"/>
        <w:numPr>
          <w:ilvl w:val="1"/>
          <w:numId w:val="22"/>
        </w:numPr>
        <w:ind w:left="1200"/>
      </w:pPr>
      <w:r>
        <w:fldChar w:fldCharType="begin"/>
      </w:r>
      <w:r w:rsidR="00FD4DD4">
        <w:instrText xml:space="preserve"> XE "API" </w:instrText>
      </w:r>
      <w:r>
        <w:fldChar w:fldCharType="end"/>
      </w:r>
      <w:r w:rsidR="00FD4DD4">
        <w:rPr>
          <w:b/>
          <w:bCs/>
          <w:color w:val="000000"/>
        </w:rPr>
        <w:t>Start XA API Server</w:t>
      </w:r>
    </w:p>
    <w:p w14:paraId="38BE754B" w14:textId="77777777" w:rsidR="00397FEE" w:rsidRDefault="00FD4DD4">
      <w:pPr>
        <w:pStyle w:val="p3"/>
      </w:pPr>
      <w:r>
        <w:t xml:space="preserve">Starting with version 13.3.01, a new parameter has been added to the </w:t>
      </w:r>
      <w:r>
        <w:rPr>
          <w:rStyle w:val="b"/>
        </w:rPr>
        <w:t>XAINSTALL command</w:t>
      </w:r>
      <w:r>
        <w:t xml:space="preserve"> to indicate to the process to start or not the API server </w:t>
      </w:r>
      <w:r>
        <w:lastRenderedPageBreak/>
        <w:t>after the installation has been completed successfully. The default value is "Y" for this option.</w:t>
      </w:r>
    </w:p>
    <w:p w14:paraId="7DA6A113" w14:textId="77777777" w:rsidR="00397FEE" w:rsidRDefault="002F0049">
      <w:pPr>
        <w:pStyle w:val="li1"/>
        <w:numPr>
          <w:ilvl w:val="1"/>
          <w:numId w:val="22"/>
        </w:numPr>
        <w:ind w:left="1200"/>
      </w:pPr>
      <w:r>
        <w:fldChar w:fldCharType="begin"/>
      </w:r>
      <w:r w:rsidR="00FD4DD4">
        <w:instrText xml:space="preserve"> XE "libraries" </w:instrText>
      </w:r>
      <w:r>
        <w:fldChar w:fldCharType="end"/>
      </w:r>
      <w:r w:rsidR="00FD4DD4">
        <w:rPr>
          <w:b/>
          <w:bCs/>
          <w:color w:val="000000"/>
        </w:rPr>
        <w:t>Installation of the demo libraries (INSTLDEMO keyword)</w:t>
      </w:r>
    </w:p>
    <w:p w14:paraId="7C7E4624" w14:textId="77777777" w:rsidR="00397FEE" w:rsidRDefault="00FD4DD4">
      <w:pPr>
        <w:pStyle w:val="p3"/>
      </w:pPr>
      <w:r>
        <w:t>The default value is "Y" and all the demo libraries will be installed during the process. If you don't want demo libraries to be installed, enter "N" under F4 menu.</w:t>
      </w:r>
    </w:p>
    <w:p w14:paraId="1355D72E" w14:textId="77777777" w:rsidR="00397FEE" w:rsidRDefault="00FD4DD4">
      <w:pPr>
        <w:pStyle w:val="li1"/>
        <w:numPr>
          <w:ilvl w:val="1"/>
          <w:numId w:val="22"/>
        </w:numPr>
        <w:ind w:left="1200"/>
      </w:pPr>
      <w:r>
        <w:rPr>
          <w:b/>
          <w:bCs/>
          <w:color w:val="000000"/>
        </w:rPr>
        <w:t>Verbose Installation</w:t>
      </w:r>
    </w:p>
    <w:p w14:paraId="5F2CBC2D" w14:textId="77777777" w:rsidR="00397FEE" w:rsidRDefault="00FD4DD4">
      <w:pPr>
        <w:pStyle w:val="p3"/>
      </w:pPr>
      <w:r>
        <w:t xml:space="preserve">It is a new parameter added in the </w:t>
      </w:r>
      <w:r>
        <w:rPr>
          <w:rStyle w:val="b"/>
        </w:rPr>
        <w:t>XAINSTALL command</w:t>
      </w:r>
      <w:r w:rsidR="002F0049">
        <w:fldChar w:fldCharType="begin"/>
      </w:r>
      <w:r>
        <w:instrText xml:space="preserve"> XE "Level" </w:instrText>
      </w:r>
      <w:r w:rsidR="002F0049">
        <w:fldChar w:fldCharType="end"/>
      </w:r>
      <w:r>
        <w:t>, and the value can be set to either "Y" or "N". The default value is Y and controls the level of information provided to the user while installing X-Analysis.</w:t>
      </w:r>
    </w:p>
    <w:p w14:paraId="523BFA97" w14:textId="77777777" w:rsidR="00397FEE" w:rsidRDefault="00FD4DD4">
      <w:pPr>
        <w:pStyle w:val="p3"/>
      </w:pPr>
      <w:r>
        <w:t>By default, the installation is always in verbose mode, and a user gets all possible available information and controls over the installation job, having the possibility to Continue or Not the installation process.</w:t>
      </w:r>
    </w:p>
    <w:p w14:paraId="62095070" w14:textId="77777777" w:rsidR="00397FEE" w:rsidRDefault="00FD4DD4">
      <w:pPr>
        <w:pStyle w:val="p3"/>
      </w:pPr>
      <w:r>
        <w:t>If set to N, the installation job gets launched without any user intervention. In error cases, the installation will display the errors/warnings and finally request to Continue or Not the installation process.</w:t>
      </w:r>
    </w:p>
    <w:p w14:paraId="1A5FD3DF" w14:textId="77777777" w:rsidR="00397FEE" w:rsidRDefault="00FD4DD4">
      <w:pPr>
        <w:pStyle w:val="li"/>
        <w:numPr>
          <w:ilvl w:val="0"/>
          <w:numId w:val="23"/>
        </w:numPr>
        <w:ind w:left="600"/>
      </w:pPr>
      <w:r>
        <w:rPr>
          <w:color w:val="000000"/>
        </w:rPr>
        <w:t>Upon entering the XAINSTALL command, the installation process will not start if object locks are detected in the XAPROD library. An informative message will be displayed to the user before terminating. The user must ensure the XAPROD library is not accessed during the installation process.</w:t>
      </w:r>
    </w:p>
    <w:p w14:paraId="694FDD2A" w14:textId="77777777" w:rsidR="00397FEE" w:rsidRDefault="00FD4DD4">
      <w:pPr>
        <w:pStyle w:val="li"/>
        <w:numPr>
          <w:ilvl w:val="0"/>
          <w:numId w:val="23"/>
        </w:numPr>
        <w:ind w:left="600"/>
      </w:pPr>
      <w:r>
        <w:rPr>
          <w:color w:val="000000"/>
        </w:rPr>
        <w:t>A screen will be displayed with the X-Analysis license agreement. The user must read through all the Terms and Conditions. To reach the bottom of the screen, press F18, which will enable the F6 key to agree to the X-Analysis license agreement. The installation process continues after the agreement has been accepted, else, the process is aborted.</w:t>
      </w:r>
    </w:p>
    <w:p w14:paraId="37E47537" w14:textId="77777777" w:rsidR="00397FEE" w:rsidRDefault="00FD4DD4">
      <w:pPr>
        <w:pStyle w:val="li"/>
        <w:numPr>
          <w:ilvl w:val="0"/>
          <w:numId w:val="23"/>
        </w:numPr>
        <w:ind w:left="600"/>
      </w:pPr>
      <w:r>
        <w:rPr>
          <w:color w:val="000000"/>
        </w:rPr>
        <w:t>After the job specified in point 5 above is complete, check the generated report for that job.</w:t>
      </w:r>
    </w:p>
    <w:p w14:paraId="52719A78" w14:textId="77777777" w:rsidR="00397FEE" w:rsidRDefault="00FD4DD4">
      <w:pPr>
        <w:pStyle w:val="li1"/>
        <w:numPr>
          <w:ilvl w:val="1"/>
          <w:numId w:val="24"/>
        </w:numPr>
        <w:ind w:left="1200"/>
      </w:pPr>
      <w:r>
        <w:rPr>
          <w:color w:val="000000"/>
        </w:rPr>
        <w:t xml:space="preserve">In case of </w:t>
      </w:r>
      <w:r>
        <w:rPr>
          <w:rStyle w:val="b1"/>
        </w:rPr>
        <w:t>interactive execution</w:t>
      </w:r>
      <w:r>
        <w:rPr>
          <w:color w:val="000000"/>
        </w:rPr>
        <w:t xml:space="preserve"> – press SHIFT+ESC then type "3." Press </w:t>
      </w:r>
      <w:r>
        <w:rPr>
          <w:rStyle w:val="b"/>
        </w:rPr>
        <w:t>ENTER</w:t>
      </w:r>
      <w:r>
        <w:rPr>
          <w:color w:val="000000"/>
        </w:rPr>
        <w:t xml:space="preserve"> and take option "4" – Display Spool files. Then take option "5" on the report "XRLSREPORT".</w:t>
      </w:r>
    </w:p>
    <w:p w14:paraId="6B3FBF1D" w14:textId="77777777" w:rsidR="00397FEE" w:rsidRDefault="00FD4DD4">
      <w:pPr>
        <w:pStyle w:val="li1"/>
        <w:numPr>
          <w:ilvl w:val="1"/>
          <w:numId w:val="24"/>
        </w:numPr>
        <w:ind w:left="1200"/>
      </w:pPr>
      <w:r>
        <w:rPr>
          <w:color w:val="000000"/>
        </w:rPr>
        <w:t xml:space="preserve">In case of </w:t>
      </w:r>
      <w:r>
        <w:rPr>
          <w:rStyle w:val="b1"/>
        </w:rPr>
        <w:t>batch execution</w:t>
      </w:r>
      <w:r>
        <w:rPr>
          <w:color w:val="000000"/>
        </w:rPr>
        <w:t>, take option "4" – Display Spool files. Take option "5" on the report "XRLSREPORT".</w:t>
      </w:r>
    </w:p>
    <w:p w14:paraId="0793AD5B" w14:textId="77777777" w:rsidR="00397FEE" w:rsidRDefault="00FD4DD4">
      <w:pPr>
        <w:pStyle w:val="li1"/>
        <w:numPr>
          <w:ilvl w:val="1"/>
          <w:numId w:val="24"/>
        </w:numPr>
        <w:ind w:left="1200"/>
      </w:pPr>
      <w:r>
        <w:rPr>
          <w:color w:val="000000"/>
        </w:rPr>
        <w:t>Type "B" on Control and verify if the installation process was Successful. An explicit message will be logged at the bottom of the XRLSREPORT report.</w:t>
      </w:r>
    </w:p>
    <w:p w14:paraId="476E2C3D" w14:textId="77777777" w:rsidR="00397FEE" w:rsidRDefault="00FD4DD4">
      <w:pPr>
        <w:pStyle w:val="li1"/>
        <w:numPr>
          <w:ilvl w:val="1"/>
          <w:numId w:val="24"/>
        </w:numPr>
        <w:ind w:left="1200"/>
      </w:pPr>
      <w:r>
        <w:rPr>
          <w:color w:val="000000"/>
        </w:rPr>
        <w:t xml:space="preserve">If the installation has failed or is successful but has reported warnings, </w:t>
      </w:r>
      <w:r>
        <w:rPr>
          <w:rStyle w:val="b"/>
        </w:rPr>
        <w:t>before rerunning the installation</w:t>
      </w:r>
      <w:r>
        <w:rPr>
          <w:color w:val="000000"/>
        </w:rPr>
        <w:t xml:space="preserve">, please send the XRLSREPORT report along with the job log </w:t>
      </w:r>
      <w:r>
        <w:rPr>
          <w:rStyle w:val="b"/>
        </w:rPr>
        <w:t>(QPJOBLOG)</w:t>
      </w:r>
      <w:r>
        <w:rPr>
          <w:color w:val="000000"/>
        </w:rPr>
        <w:t xml:space="preserve"> to the X-Analysis support team at </w:t>
      </w:r>
      <w:hyperlink r:id="rId53" w:history="1">
        <w:r>
          <w:rPr>
            <w:color w:val="076685"/>
            <w:u w:val="single"/>
          </w:rPr>
          <w:t>Support@freschesolutions.com</w:t>
        </w:r>
      </w:hyperlink>
      <w:r>
        <w:rPr>
          <w:color w:val="000000"/>
        </w:rPr>
        <w:t>.</w:t>
      </w:r>
    </w:p>
    <w:p w14:paraId="68A3F221" w14:textId="77777777" w:rsidR="00397FEE" w:rsidRDefault="00397FEE">
      <w:pPr>
        <w:pStyle w:val="pageBreak"/>
      </w:pPr>
    </w:p>
    <w:p w14:paraId="748CD140" w14:textId="77777777" w:rsidR="00397FEE" w:rsidRDefault="00FD4DD4">
      <w:pPr>
        <w:pStyle w:val="h21"/>
      </w:pPr>
      <w:bookmarkStart w:id="29" w:name="_Toc131520347"/>
      <w:r>
        <w:lastRenderedPageBreak/>
        <w:t>Post Installation Details</w:t>
      </w:r>
      <w:bookmarkEnd w:id="29"/>
    </w:p>
    <w:p w14:paraId="5944685A" w14:textId="77777777" w:rsidR="00397FEE" w:rsidRDefault="00FD4DD4">
      <w:pPr>
        <w:pStyle w:val="li"/>
        <w:numPr>
          <w:ilvl w:val="0"/>
          <w:numId w:val="25"/>
        </w:numPr>
        <w:ind w:left="600"/>
      </w:pPr>
      <w:r>
        <w:rPr>
          <w:color w:val="000000"/>
        </w:rPr>
        <w:t xml:space="preserve">In the case of a brand-new installation, refer to the </w:t>
      </w:r>
      <w:hyperlink w:anchor="_Ref-1037121744" w:history="1">
        <w:r>
          <w:rPr>
            <w:color w:val="076685"/>
            <w:u w:val="single"/>
          </w:rPr>
          <w:t>Applying a License File</w:t>
        </w:r>
      </w:hyperlink>
      <w:r w:rsidR="002F0049">
        <w:fldChar w:fldCharType="begin"/>
      </w:r>
      <w:r>
        <w:instrText xml:space="preserve"> XE "X-Analysis Client" </w:instrText>
      </w:r>
      <w:r w:rsidR="002F0049">
        <w:fldChar w:fldCharType="end"/>
      </w:r>
      <w:r w:rsidR="002F0049">
        <w:fldChar w:fldCharType="begin"/>
      </w:r>
      <w:r>
        <w:instrText xml:space="preserve"> XE "X-Analysis" </w:instrText>
      </w:r>
      <w:r w:rsidR="002F0049">
        <w:fldChar w:fldCharType="end"/>
      </w:r>
      <w:r w:rsidR="002F0049">
        <w:fldChar w:fldCharType="begin"/>
      </w:r>
      <w:r>
        <w:instrText xml:space="preserve"> XE "Client" </w:instrText>
      </w:r>
      <w:r w:rsidR="002F0049">
        <w:fldChar w:fldCharType="end"/>
      </w:r>
      <w:r w:rsidR="002F0049">
        <w:fldChar w:fldCharType="begin"/>
      </w:r>
      <w:r>
        <w:instrText xml:space="preserve"> XE "Server" </w:instrText>
      </w:r>
      <w:r w:rsidR="002F0049">
        <w:fldChar w:fldCharType="end"/>
      </w:r>
      <w:r>
        <w:rPr>
          <w:color w:val="000000"/>
        </w:rPr>
        <w:t xml:space="preserve"> section to complete the Server installation. The X-Analysis client is required.</w:t>
      </w:r>
    </w:p>
    <w:p w14:paraId="30643850" w14:textId="77777777" w:rsidR="00397FEE" w:rsidRDefault="002F0049">
      <w:pPr>
        <w:pStyle w:val="li"/>
        <w:numPr>
          <w:ilvl w:val="0"/>
          <w:numId w:val="25"/>
        </w:numPr>
        <w:ind w:left="600"/>
      </w:pPr>
      <w:r>
        <w:fldChar w:fldCharType="begin"/>
      </w:r>
      <w:r w:rsidR="00FD4DD4">
        <w:instrText xml:space="preserve"> XE "Level" </w:instrText>
      </w:r>
      <w:r>
        <w:fldChar w:fldCharType="end"/>
      </w:r>
      <w:r w:rsidR="00FD4DD4">
        <w:rPr>
          <w:color w:val="000000"/>
        </w:rPr>
        <w:t>About ASP installations: While efforts are being made to accommodate the installation and use of X-Analysis on servers using ASP configurations, where limitations may be encountered. With your existing applications, configuration changes may be necessary at the system and/or job level to take full advantage of your configured ASP’s.</w:t>
      </w:r>
    </w:p>
    <w:p w14:paraId="0FD112F5" w14:textId="77777777" w:rsidR="00397FEE" w:rsidRDefault="00FD4DD4">
      <w:pPr>
        <w:pStyle w:val="li"/>
        <w:numPr>
          <w:ilvl w:val="0"/>
          <w:numId w:val="25"/>
        </w:numPr>
        <w:ind w:left="600"/>
      </w:pPr>
      <w:r>
        <w:rPr>
          <w:color w:val="000000"/>
        </w:rPr>
        <w:t>All jobs from X-Analysis are submitted in batch mode using XAOBJxxxxx/XAN4 job description which uses the default job queue (QBATCH). If needed, the job description can be changed: WRKJOBD JOBD(XAOBJxxxxx/XAN4)</w:t>
      </w:r>
    </w:p>
    <w:p w14:paraId="62D0F5D4" w14:textId="77777777" w:rsidR="00397FEE" w:rsidRDefault="00FD4DD4">
      <w:pPr>
        <w:pStyle w:val="li"/>
        <w:numPr>
          <w:ilvl w:val="0"/>
          <w:numId w:val="25"/>
        </w:numPr>
        <w:ind w:left="600"/>
      </w:pPr>
      <w:r>
        <w:rPr>
          <w:color w:val="000000"/>
        </w:rPr>
        <w:t>The installation will upgrade the X-Analysis demo library (XAN4CDXA) to the current version of the product.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401BC27B" w14:textId="77777777">
        <w:tc>
          <w:tcPr>
            <w:tcW w:w="0" w:type="auto"/>
            <w:tcBorders>
              <w:left w:val="single" w:sz="12" w:space="7" w:color="000000"/>
            </w:tcBorders>
            <w:tcMar>
              <w:left w:w="150" w:type="dxa"/>
            </w:tcMar>
          </w:tcPr>
          <w:p w14:paraId="0573A208" w14:textId="77777777" w:rsidR="00397FEE" w:rsidRDefault="002F0049">
            <w:pPr>
              <w:pStyle w:val="p1"/>
            </w:pPr>
            <w:r>
              <w:fldChar w:fldCharType="begin"/>
            </w:r>
            <w:r w:rsidR="00FD4DD4">
              <w:instrText xml:space="preserve"> XE "API" </w:instrText>
            </w:r>
            <w:r>
              <w:fldChar w:fldCharType="end"/>
            </w:r>
            <w:r w:rsidR="00FD4DD4">
              <w:t xml:space="preserve">Once the Server is installed, start X-Analysis API Server and configure the Client. For more details, refer to the section </w:t>
            </w:r>
            <w:hyperlink w:anchor="_Ref-1663347996" w:history="1">
              <w:r w:rsidR="00FD4DD4">
                <w:rPr>
                  <w:color w:val="076685"/>
                  <w:u w:val="single"/>
                </w:rPr>
                <w:t>X-Analysis API Server Execution and Client Configuration</w:t>
              </w:r>
            </w:hyperlink>
            <w:r w:rsidR="00FD4DD4">
              <w:t>.</w:t>
            </w:r>
          </w:p>
        </w:tc>
      </w:tr>
    </w:tbl>
    <w:bookmarkStart w:id="30" w:name="_Ref1442759004"/>
    <w:p w14:paraId="0400BDA8" w14:textId="77777777" w:rsidR="00397FEE" w:rsidRDefault="002F0049">
      <w:pPr>
        <w:pStyle w:val="h1"/>
      </w:pPr>
      <w:r>
        <w:lastRenderedPageBreak/>
        <w:fldChar w:fldCharType="begin"/>
      </w:r>
      <w:r w:rsidR="00FD4DD4">
        <w:instrText xml:space="preserve"> XE "Client" </w:instrText>
      </w:r>
      <w:r>
        <w:fldChar w:fldCharType="end"/>
      </w:r>
      <w:bookmarkStart w:id="31" w:name="_Toc131520348"/>
      <w:r w:rsidR="00FD4DD4">
        <w:t>Installing the Client Software</w:t>
      </w:r>
      <w:bookmarkEnd w:id="31"/>
    </w:p>
    <w:p w14:paraId="2B7888C2" w14:textId="77777777" w:rsidR="00397FEE" w:rsidRDefault="00FD4DD4">
      <w:pPr>
        <w:pStyle w:val="h2"/>
      </w:pPr>
      <w:bookmarkStart w:id="32" w:name="_Toc131520349"/>
      <w:bookmarkEnd w:id="30"/>
      <w:r>
        <w:t>Pre-Installation Details</w:t>
      </w:r>
      <w:bookmarkEnd w:id="32"/>
    </w:p>
    <w:p w14:paraId="4A235331" w14:textId="77777777" w:rsidR="00397FEE" w:rsidRDefault="002F0049">
      <w:pPr>
        <w:pStyle w:val="li"/>
        <w:numPr>
          <w:ilvl w:val="0"/>
          <w:numId w:val="26"/>
        </w:numPr>
        <w:ind w:left="600"/>
      </w:pPr>
      <w:r>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"Eclipse" </w:instrText>
      </w:r>
      <w:r>
        <w:fldChar w:fldCharType="end"/>
      </w:r>
      <w:r>
        <w:fldChar w:fldCharType="begin"/>
      </w:r>
      <w:r w:rsidR="00FD4DD4">
        <w:instrText xml:space="preserve"> XE "RDi" </w:instrText>
      </w:r>
      <w:r>
        <w:fldChar w:fldCharType="end"/>
      </w:r>
      <w:r w:rsidR="00FD4DD4">
        <w:rPr>
          <w:color w:val="000000"/>
        </w:rPr>
        <w:t>Before installing the X-Analysis client, ensure to close any running RDi/Eclipse instances.</w:t>
      </w:r>
    </w:p>
    <w:p w14:paraId="483B5B0A" w14:textId="77777777" w:rsidR="00397FEE" w:rsidRDefault="00FD4DD4">
      <w:pPr>
        <w:pStyle w:val="li"/>
        <w:numPr>
          <w:ilvl w:val="0"/>
          <w:numId w:val="26"/>
        </w:numPr>
        <w:ind w:left="600"/>
      </w:pPr>
      <w:r>
        <w:rPr>
          <w:color w:val="000000"/>
        </w:rPr>
        <w:t>Version 12 and above allows multiple versions of X-Analysis plugins on the same RDi/Eclipse. If you do not wish to continue using the older version, please uninstall it before proceeding to install the latest version. Directly installing without uninstalling will result in multiple X-Analysis plugins on the RDi/Eclipse.</w:t>
      </w:r>
    </w:p>
    <w:p w14:paraId="2820591D" w14:textId="77777777" w:rsidR="00397FEE" w:rsidRDefault="00FD4DD4">
      <w:pPr>
        <w:pStyle w:val="li"/>
        <w:numPr>
          <w:ilvl w:val="0"/>
          <w:numId w:val="26"/>
        </w:numPr>
        <w:ind w:left="600"/>
      </w:pPr>
      <w:r>
        <w:rPr>
          <w:color w:val="000000"/>
        </w:rPr>
        <w:t>If the plugins 12.0.x, 12.1.x, and 13.x are installed, and 12.0 is uninstalled, then the plugins 12.1.x and 13.x will also get removed. The Installation mechanism has been changed from version 12.1.x to avoid this behavior. It persists only with the 12.0.x uninstallation. Uninstalling the plugins 12.1.x or 13.0.x will not affect the installation of any other installed plugins version.</w:t>
      </w:r>
    </w:p>
    <w:p w14:paraId="7C077623" w14:textId="77777777" w:rsidR="00397FEE" w:rsidRDefault="00397FEE">
      <w:pPr>
        <w:pStyle w:val="pageBreak"/>
      </w:pPr>
    </w:p>
    <w:p w14:paraId="454C1D4B" w14:textId="77777777" w:rsidR="00397FEE" w:rsidRDefault="002F0049">
      <w:pPr>
        <w:pStyle w:val="h21"/>
      </w:pPr>
      <w:r>
        <w:lastRenderedPageBreak/>
        <w:fldChar w:fldCharType="begin"/>
      </w:r>
      <w:r w:rsidR="00FD4DD4">
        <w:instrText xml:space="preserve"> XE "X-Analysis" </w:instrText>
      </w:r>
      <w:r>
        <w:fldChar w:fldCharType="end"/>
      </w:r>
      <w:r>
        <w:fldChar w:fldCharType="begin"/>
      </w:r>
      <w:r w:rsidR="00FD4DD4">
        <w:instrText xml:space="preserve"> XE "Eclipse" </w:instrText>
      </w:r>
      <w:r>
        <w:fldChar w:fldCharType="end"/>
      </w:r>
      <w:bookmarkStart w:id="33" w:name="_Toc131520350"/>
      <w:r w:rsidR="00FD4DD4">
        <w:t>Eclipse environment for X-Analysis</w:t>
      </w:r>
      <w:bookmarkEnd w:id="33"/>
    </w:p>
    <w:p w14:paraId="140C9466" w14:textId="77777777" w:rsidR="00397FEE" w:rsidRDefault="00FD4DD4">
      <w:pPr>
        <w:pStyle w:val="p1"/>
      </w:pPr>
      <w:r>
        <w:t>The Eclipse environment for X-Analysis versions 13.1.0/13.2.0/13.2.08 and 13.2.12 are all fully compatible with the current version of X-Analysis. There is no need to upgrade any of those Eclipse environments.</w:t>
      </w:r>
    </w:p>
    <w:p w14:paraId="41A5D1D7" w14:textId="77777777" w:rsidR="00397FEE" w:rsidRDefault="002F0049">
      <w:pPr>
        <w:pStyle w:val="p1"/>
      </w:pPr>
      <w:r>
        <w:fldChar w:fldCharType="begin"/>
      </w:r>
      <w:r w:rsidR="00FD4DD4">
        <w:instrText xml:space="preserve"> XE "IBM" </w:instrText>
      </w:r>
      <w:r>
        <w:fldChar w:fldCharType="end"/>
      </w:r>
      <w:r w:rsidR="00FD4DD4">
        <w:t>If you do not have supported IBM Rational products or any supported version of Eclipse installed, you can install our Eclipse environment for X-Analysis.</w:t>
      </w:r>
    </w:p>
    <w:p w14:paraId="116FF535" w14:textId="77777777" w:rsidR="00397FEE" w:rsidRDefault="00FD4DD4">
      <w:pPr>
        <w:pStyle w:val="p1"/>
      </w:pPr>
      <w:r>
        <w:t xml:space="preserve">To do so, download and install </w:t>
      </w:r>
      <w:r>
        <w:rPr>
          <w:rStyle w:val="b"/>
        </w:rPr>
        <w:t>Eclipse4_4_2.msi</w:t>
      </w:r>
      <w:r>
        <w:t>.</w:t>
      </w:r>
    </w:p>
    <w:p w14:paraId="0F1EAC67" w14:textId="77777777" w:rsidR="00397FEE" w:rsidRDefault="002F0049">
      <w:pPr>
        <w:pStyle w:val="li"/>
        <w:numPr>
          <w:ilvl w:val="0"/>
          <w:numId w:val="27"/>
        </w:numPr>
        <w:ind w:left="600"/>
      </w:pPr>
      <w:r>
        <w:fldChar w:fldCharType="begin"/>
      </w:r>
      <w:r w:rsidR="00FD4DD4">
        <w:instrText xml:space="preserve"> XE "Runtime Environment" </w:instrText>
      </w:r>
      <w:r>
        <w:fldChar w:fldCharType="end"/>
      </w:r>
      <w:r>
        <w:fldChar w:fldCharType="begin"/>
      </w:r>
      <w:r w:rsidR="00FD4DD4">
        <w:instrText xml:space="preserve"> XE "Level" </w:instrText>
      </w:r>
      <w:r>
        <w:fldChar w:fldCharType="end"/>
      </w:r>
      <w:r>
        <w:fldChar w:fldCharType="begin"/>
      </w:r>
      <w:r w:rsidR="00FD4DD4">
        <w:instrText xml:space="preserve"> XE "Java" </w:instrText>
      </w:r>
      <w:r>
        <w:fldChar w:fldCharType="end"/>
      </w:r>
      <w:r w:rsidR="00FD4DD4">
        <w:rPr>
          <w:color w:val="000000"/>
        </w:rPr>
        <w:t>Eclipse JEE 4.4 (Luna) and Amazon Corretto Java Runtime Environment 8 will be installed on your PC. The installation is done at the system level only. The default installation folder is Fresche Solutions\X-Analysis.</w:t>
      </w:r>
    </w:p>
    <w:p w14:paraId="26C89D19" w14:textId="77777777" w:rsidR="00397FEE" w:rsidRDefault="00F41AF9">
      <w:pPr>
        <w:pStyle w:val="figure3"/>
      </w:pPr>
      <w:r>
        <w:rPr>
          <w:noProof/>
        </w:rPr>
        <w:drawing>
          <wp:inline distT="0" distB="0" distL="0" distR="0" wp14:anchorId="7CED3851" wp14:editId="3396702A">
            <wp:extent cx="5157470" cy="3050540"/>
            <wp:effectExtent l="38100" t="38100" r="24130" b="16510"/>
            <wp:docPr id="45"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57470" cy="3050540"/>
                    </a:xfrm>
                    <a:prstGeom prst="rect">
                      <a:avLst/>
                    </a:prstGeom>
                    <a:noFill/>
                    <a:ln w="23495" cmpd="sng">
                      <a:solidFill>
                        <a:srgbClr val="808080"/>
                      </a:solidFill>
                      <a:miter lim="800000"/>
                      <a:headEnd/>
                      <a:tailEnd/>
                    </a:ln>
                    <a:effectLst/>
                  </pic:spPr>
                </pic:pic>
              </a:graphicData>
            </a:graphic>
          </wp:inline>
        </w:drawing>
      </w:r>
    </w:p>
    <w:p w14:paraId="793F8BF7" w14:textId="12C7240D" w:rsidR="00397FEE" w:rsidRDefault="00FD4DD4">
      <w:pPr>
        <w:pStyle w:val="figcaption3"/>
      </w:pPr>
      <w:r>
        <w:t>Fig. 3.1.1 – Eclipse environment for X-Analysis</w:t>
      </w:r>
    </w:p>
    <w:p w14:paraId="15E9724D" w14:textId="77777777" w:rsidR="00397FEE" w:rsidRDefault="00FD4DD4">
      <w:pPr>
        <w:pStyle w:val="p2"/>
      </w:pPr>
      <w:r>
        <w:t xml:space="preserve">*any installed version of the runtime will be removed automatically by the installer and replaced by the newer version. For example, installing runtime 13.2.0 will remove runtime 13.1.0 along </w:t>
      </w:r>
      <w:r>
        <w:rPr>
          <w:rStyle w:val="b"/>
        </w:rPr>
        <w:t>with all the X-Analysis plugins installed on it</w:t>
      </w:r>
      <w:r w:rsidR="002F0049">
        <w:fldChar w:fldCharType="begin"/>
      </w:r>
      <w:r>
        <w:instrText xml:space="preserve"> XE "X-Analysis Client" </w:instrText>
      </w:r>
      <w:r w:rsidR="002F0049">
        <w:fldChar w:fldCharType="end"/>
      </w:r>
      <w:r w:rsidR="002F0049">
        <w:fldChar w:fldCharType="begin"/>
      </w:r>
      <w:r>
        <w:instrText xml:space="preserve"> XE "Client" </w:instrText>
      </w:r>
      <w:r w:rsidR="002F0049">
        <w:fldChar w:fldCharType="end"/>
      </w:r>
      <w:r>
        <w:t>. X-Analysis Client software files and folders will not be removed from the system.</w:t>
      </w:r>
    </w:p>
    <w:p w14:paraId="37D2B948" w14:textId="77777777" w:rsidR="00397FEE" w:rsidRDefault="00FD4DD4">
      <w:pPr>
        <w:pStyle w:val="p2"/>
      </w:pPr>
      <w:r>
        <w:t>At this point, after the installation is complete, only the Eclipse application is installed by the installer. No X-Analysis plugin is present.</w:t>
      </w:r>
    </w:p>
    <w:p w14:paraId="2A1AD9AC" w14:textId="77777777" w:rsidR="00397FEE" w:rsidRDefault="00397FEE">
      <w:pPr>
        <w:pStyle w:val="pageBreak"/>
      </w:pPr>
    </w:p>
    <w:p w14:paraId="631D5F25" w14:textId="77777777" w:rsidR="00397FEE" w:rsidRDefault="002F0049">
      <w:pPr>
        <w:pStyle w:val="h21"/>
      </w:pPr>
      <w:r>
        <w:lastRenderedPageBreak/>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bookmarkStart w:id="34" w:name="_Toc131520351"/>
      <w:r w:rsidR="00FD4DD4">
        <w:t>X-Analysis Client Installation</w:t>
      </w:r>
      <w:bookmarkEnd w:id="34"/>
    </w:p>
    <w:p w14:paraId="78D7E91A" w14:textId="77777777" w:rsidR="00397FEE" w:rsidRDefault="00FD4DD4">
      <w:pPr>
        <w:pStyle w:val="p1"/>
      </w:pPr>
      <w:r>
        <w:t xml:space="preserve">Proceed with the installation of the X-Analysis client component by executing </w:t>
      </w:r>
      <w:r>
        <w:rPr>
          <w:rStyle w:val="b"/>
        </w:rPr>
        <w:t>XAPluginSetup&lt;version&gt;.msi</w:t>
      </w:r>
      <w:r>
        <w:t>. Multiple dialogs get displayed to the users.</w:t>
      </w:r>
    </w:p>
    <w:p w14:paraId="0E168269" w14:textId="77777777" w:rsidR="00397FEE" w:rsidRDefault="002F0049">
      <w:pPr>
        <w:pStyle w:val="p1"/>
      </w:pPr>
      <w:r>
        <w:fldChar w:fldCharType="begin"/>
      </w:r>
      <w:r w:rsidR="00FD4DD4">
        <w:instrText xml:space="preserve"> XE "Eclipse" </w:instrText>
      </w:r>
      <w:r>
        <w:fldChar w:fldCharType="end"/>
      </w:r>
      <w:r w:rsidR="00FD4DD4">
        <w:t>There are two installation phases. The first phase installs the software on the local machine, and the second phase installs X-Analysis as a plugin under an Eclipse instance.</w:t>
      </w:r>
    </w:p>
    <w:p w14:paraId="1095A248" w14:textId="77777777" w:rsidR="00397FEE" w:rsidRDefault="00FD4DD4">
      <w:pPr>
        <w:pStyle w:val="li"/>
        <w:numPr>
          <w:ilvl w:val="0"/>
          <w:numId w:val="28"/>
        </w:numPr>
        <w:ind w:left="600"/>
      </w:pPr>
      <w:r>
        <w:rPr>
          <w:color w:val="000000"/>
        </w:rPr>
        <w:t xml:space="preserve">A user installing X-Analysis for the first time will be asked for the type of installation: </w:t>
      </w:r>
      <w:r>
        <w:rPr>
          <w:rStyle w:val="b"/>
        </w:rPr>
        <w:t>User space or System space for installation</w:t>
      </w:r>
      <w:r>
        <w:rPr>
          <w:color w:val="000000"/>
        </w:rPr>
        <w:t>. A System space installation type requires administrator rights.</w:t>
      </w:r>
    </w:p>
    <w:p w14:paraId="577F571B" w14:textId="77777777" w:rsidR="00397FEE" w:rsidRDefault="00F41AF9">
      <w:pPr>
        <w:pStyle w:val="figure3"/>
      </w:pPr>
      <w:r>
        <w:rPr>
          <w:noProof/>
        </w:rPr>
        <w:drawing>
          <wp:inline distT="0" distB="0" distL="0" distR="0" wp14:anchorId="2D59D519" wp14:editId="6A50F1C0">
            <wp:extent cx="4645025" cy="3628390"/>
            <wp:effectExtent l="38100" t="38100" r="22225" b="10160"/>
            <wp:docPr id="46"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645025" cy="3628390"/>
                    </a:xfrm>
                    <a:prstGeom prst="rect">
                      <a:avLst/>
                    </a:prstGeom>
                    <a:noFill/>
                    <a:ln w="23495" cmpd="sng">
                      <a:solidFill>
                        <a:srgbClr val="808080"/>
                      </a:solidFill>
                      <a:miter lim="800000"/>
                      <a:headEnd/>
                      <a:tailEnd/>
                    </a:ln>
                    <a:effectLst/>
                  </pic:spPr>
                </pic:pic>
              </a:graphicData>
            </a:graphic>
          </wp:inline>
        </w:drawing>
      </w:r>
    </w:p>
    <w:p w14:paraId="4B3D946E" w14:textId="2341C25A" w:rsidR="00397FEE" w:rsidRDefault="00FD4DD4">
      <w:pPr>
        <w:pStyle w:val="figcaption3"/>
      </w:pPr>
      <w:r>
        <w:t xml:space="preserve"> </w:t>
      </w:r>
      <w:r>
        <w:rPr>
          <w:rStyle w:val="conditionalText"/>
        </w:rPr>
        <w:t>Fig. 3.2.1 –</w:t>
      </w:r>
      <w:r>
        <w:t xml:space="preserve"> Installation Type</w:t>
      </w:r>
    </w:p>
    <w:tbl>
      <w:tblPr>
        <w:tblW w:w="4895"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935"/>
        <w:gridCol w:w="8229"/>
      </w:tblGrid>
      <w:tr w:rsidR="00397FEE" w14:paraId="12672460" w14:textId="77777777" w:rsidTr="009C638E">
        <w:trPr>
          <w:trHeight w:val="771"/>
          <w:tblCellSpacing w:w="0" w:type="dxa"/>
        </w:trPr>
        <w:tc>
          <w:tcPr>
            <w:tcW w:w="935" w:type="dxa"/>
            <w:shd w:val="clear" w:color="auto" w:fill="F0F7FB"/>
            <w:vAlign w:val="center"/>
          </w:tcPr>
          <w:p w14:paraId="14740FD6" w14:textId="77777777" w:rsidR="00397FEE" w:rsidRDefault="00F41AF9">
            <w:pPr>
              <w:pStyle w:val="tdTableStyle-Note-BodyB-Column1-Body11"/>
            </w:pPr>
            <w:r>
              <w:rPr>
                <w:noProof/>
              </w:rPr>
              <w:drawing>
                <wp:inline distT="0" distB="0" distL="0" distR="0" wp14:anchorId="3E575281" wp14:editId="3704ED17">
                  <wp:extent cx="461010" cy="380365"/>
                  <wp:effectExtent l="0" t="0" r="0" b="0"/>
                  <wp:docPr id="47"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229" w:type="dxa"/>
            <w:shd w:val="clear" w:color="auto" w:fill="F0F7FB"/>
            <w:vAlign w:val="center"/>
          </w:tcPr>
          <w:p w14:paraId="43905058" w14:textId="77777777" w:rsidR="00397FEE" w:rsidRDefault="00FD4DD4">
            <w:pPr>
              <w:pStyle w:val="tdTableStyle-Note-BodyA-Column1-Body11"/>
            </w:pPr>
            <w:r>
              <w:t>We only support User space installation inside Eclipse which is installed using the Oomph installer.</w:t>
            </w:r>
          </w:p>
        </w:tc>
      </w:tr>
    </w:tbl>
    <w:p w14:paraId="19EB39A4" w14:textId="77777777" w:rsidR="00397FEE" w:rsidRDefault="002F0049">
      <w:pPr>
        <w:pStyle w:val="li"/>
        <w:numPr>
          <w:ilvl w:val="0"/>
          <w:numId w:val="29"/>
        </w:numPr>
        <w:ind w:left="600"/>
      </w:pPr>
      <w:r>
        <w:fldChar w:fldCharType="begin"/>
      </w:r>
      <w:r w:rsidR="00FD4DD4">
        <w:instrText xml:space="preserve"> XE "RDi" </w:instrText>
      </w:r>
      <w:r>
        <w:fldChar w:fldCharType="end"/>
      </w:r>
      <w:r w:rsidR="00FD4DD4">
        <w:rPr>
          <w:color w:val="000000"/>
        </w:rPr>
        <w:t>The user need to specify an Eclipse location (or RDi Eclipse location) which the installer will use to install X-Analysis as a plugin. Also, the user can change the proposed path.</w:t>
      </w:r>
    </w:p>
    <w:p w14:paraId="700EF5FB" w14:textId="77777777" w:rsidR="00397FEE" w:rsidRDefault="00F41AF9">
      <w:pPr>
        <w:pStyle w:val="figure3"/>
      </w:pPr>
      <w:r>
        <w:rPr>
          <w:noProof/>
        </w:rPr>
        <w:lastRenderedPageBreak/>
        <w:drawing>
          <wp:inline distT="0" distB="0" distL="0" distR="0" wp14:anchorId="5308571B" wp14:editId="4CB51180">
            <wp:extent cx="4813200" cy="3376800"/>
            <wp:effectExtent l="38100" t="38100" r="45085" b="33655"/>
            <wp:docPr id="48"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13200" cy="3376800"/>
                    </a:xfrm>
                    <a:prstGeom prst="rect">
                      <a:avLst/>
                    </a:prstGeom>
                    <a:noFill/>
                    <a:ln w="23495" cmpd="sng">
                      <a:solidFill>
                        <a:srgbClr val="808080"/>
                      </a:solidFill>
                      <a:miter lim="800000"/>
                      <a:headEnd/>
                      <a:tailEnd/>
                    </a:ln>
                    <a:effectLst/>
                  </pic:spPr>
                </pic:pic>
              </a:graphicData>
            </a:graphic>
          </wp:inline>
        </w:drawing>
      </w:r>
    </w:p>
    <w:p w14:paraId="08FFA13D" w14:textId="7214C8B8" w:rsidR="00397FEE" w:rsidRDefault="00FD4DD4">
      <w:pPr>
        <w:pStyle w:val="figcaption3"/>
      </w:pPr>
      <w:r>
        <w:t xml:space="preserve"> </w:t>
      </w:r>
      <w:r>
        <w:rPr>
          <w:rStyle w:val="conditionalText"/>
        </w:rPr>
        <w:t>Fig. 3.2.2 –</w:t>
      </w:r>
      <w:r>
        <w:t xml:space="preserve"> Application Library view</w:t>
      </w:r>
    </w:p>
    <w:p w14:paraId="51D948CC" w14:textId="77777777" w:rsidR="00397FEE" w:rsidRDefault="00FD4DD4">
      <w:pPr>
        <w:pStyle w:val="li"/>
        <w:numPr>
          <w:ilvl w:val="0"/>
          <w:numId w:val="29"/>
        </w:numPr>
        <w:ind w:left="600"/>
      </w:pPr>
      <w:r>
        <w:rPr>
          <w:color w:val="000000"/>
        </w:rPr>
        <w:t xml:space="preserve">The default installation folder is </w:t>
      </w:r>
      <w:r>
        <w:rPr>
          <w:rStyle w:val="b"/>
        </w:rPr>
        <w:t>Fresche Solutions\X-Analysis</w:t>
      </w:r>
      <w:r>
        <w:rPr>
          <w:color w:val="000000"/>
        </w:rPr>
        <w:t>. In previous versions, it was under Databorough\X-Analysis&lt;version&gt; folder. This new location applies only as of 13.2.0 versions. The installer allows the user to specify another location for the installation of the components.</w:t>
      </w:r>
    </w:p>
    <w:p w14:paraId="17CA9753" w14:textId="77777777" w:rsidR="00397FEE" w:rsidRDefault="00F41AF9">
      <w:pPr>
        <w:pStyle w:val="figure3"/>
      </w:pPr>
      <w:r>
        <w:rPr>
          <w:noProof/>
        </w:rPr>
        <w:drawing>
          <wp:inline distT="0" distB="0" distL="0" distR="0" wp14:anchorId="38BA27B0" wp14:editId="58915F75">
            <wp:extent cx="4645025" cy="3635375"/>
            <wp:effectExtent l="38100" t="38100" r="22225" b="22225"/>
            <wp:docPr id="49"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45025" cy="3635375"/>
                    </a:xfrm>
                    <a:prstGeom prst="rect">
                      <a:avLst/>
                    </a:prstGeom>
                    <a:noFill/>
                    <a:ln w="23495" cmpd="sng">
                      <a:solidFill>
                        <a:srgbClr val="808080"/>
                      </a:solidFill>
                      <a:miter lim="800000"/>
                      <a:headEnd/>
                      <a:tailEnd/>
                    </a:ln>
                    <a:effectLst/>
                  </pic:spPr>
                </pic:pic>
              </a:graphicData>
            </a:graphic>
          </wp:inline>
        </w:drawing>
      </w:r>
    </w:p>
    <w:p w14:paraId="521BFD21" w14:textId="65DCDB91" w:rsidR="00397FEE" w:rsidRDefault="00FD4DD4">
      <w:pPr>
        <w:pStyle w:val="figcaption3"/>
      </w:pPr>
      <w:r>
        <w:rPr>
          <w:rStyle w:val="conditionalText"/>
        </w:rPr>
        <w:t xml:space="preserve"> Fig. 3.2.3 – </w:t>
      </w:r>
      <w:r>
        <w:t>Select Installation Folder</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677A92BF"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397FEE" w14:paraId="7863B8B0" w14:textId="77777777">
              <w:trPr>
                <w:tblCellSpacing w:w="0" w:type="dxa"/>
              </w:trPr>
              <w:tc>
                <w:tcPr>
                  <w:tcW w:w="855" w:type="dxa"/>
                  <w:shd w:val="clear" w:color="auto" w:fill="F0F7FB"/>
                  <w:vAlign w:val="center"/>
                </w:tcPr>
                <w:p w14:paraId="16CABAC0" w14:textId="77777777" w:rsidR="00397FEE" w:rsidRDefault="00F41AF9">
                  <w:pPr>
                    <w:pStyle w:val="tdTableStyle-Note-BodyB-Column1-Body1"/>
                  </w:pPr>
                  <w:r>
                    <w:rPr>
                      <w:noProof/>
                    </w:rPr>
                    <w:lastRenderedPageBreak/>
                    <w:drawing>
                      <wp:inline distT="0" distB="0" distL="0" distR="0" wp14:anchorId="5C07F826" wp14:editId="38C7B22E">
                        <wp:extent cx="461010" cy="380365"/>
                        <wp:effectExtent l="0" t="0" r="0" b="0"/>
                        <wp:docPr id="50"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7A6B1078" w14:textId="77777777" w:rsidR="00397FEE" w:rsidRDefault="002F0049">
                  <w:pPr>
                    <w:pStyle w:val="p1"/>
                  </w:pPr>
                  <w:r>
                    <w:fldChar w:fldCharType="begin"/>
                  </w:r>
                  <w:r w:rsidR="00FD4DD4">
                    <w:instrText xml:space="preserve"> XE "configuration" </w:instrText>
                  </w:r>
                  <w:r>
                    <w:fldChar w:fldCharType="end"/>
                  </w:r>
                  <w:r w:rsidR="00FD4DD4">
                    <w:t xml:space="preserve">After completing the installation of X-Analysis Client, the user need to check for HTTPS configuration. For more details refer to the section </w:t>
                  </w:r>
                  <w:hyperlink w:anchor="_Ref-1892124191" w:history="1">
                    <w:r w:rsidR="00FD4DD4">
                      <w:rPr>
                        <w:color w:val="076685"/>
                        <w:u w:val="single"/>
                      </w:rPr>
                      <w:t>X-Analysis API Server run in HTTPS mode</w:t>
                    </w:r>
                  </w:hyperlink>
                  <w:r>
                    <w:fldChar w:fldCharType="begin"/>
                  </w:r>
                  <w:r w:rsidR="00FD4DD4">
                    <w:instrText xml:space="preserve"> XE "Server" </w:instrText>
                  </w:r>
                  <w:r>
                    <w:fldChar w:fldCharType="end"/>
                  </w:r>
                  <w:r>
                    <w:fldChar w:fldCharType="begin"/>
                  </w:r>
                  <w:r w:rsidR="00FD4DD4">
                    <w:instrText xml:space="preserve"> XE "API" </w:instrText>
                  </w:r>
                  <w:r>
                    <w:fldChar w:fldCharType="end"/>
                  </w:r>
                  <w:r w:rsidR="00FD4DD4">
                    <w:t>.</w:t>
                  </w:r>
                </w:p>
              </w:tc>
            </w:tr>
          </w:tbl>
          <w:p w14:paraId="3AB5B201" w14:textId="77777777" w:rsidR="00397FEE" w:rsidRDefault="00397FEE"/>
        </w:tc>
      </w:tr>
    </w:tbl>
    <w:p w14:paraId="645CA70A" w14:textId="77777777" w:rsidR="00397FEE" w:rsidRDefault="00397FEE">
      <w:pPr>
        <w:pStyle w:val="pageBreak"/>
      </w:pPr>
    </w:p>
    <w:p w14:paraId="51811BEC" w14:textId="77777777" w:rsidR="00397FEE" w:rsidRDefault="00FD4DD4">
      <w:pPr>
        <w:pStyle w:val="h21"/>
      </w:pPr>
      <w:bookmarkStart w:id="35" w:name="_Toc131520352"/>
      <w:r>
        <w:lastRenderedPageBreak/>
        <w:t>Silent Mode Installation</w:t>
      </w:r>
      <w:bookmarkEnd w:id="35"/>
    </w:p>
    <w:p w14:paraId="61191F26" w14:textId="77777777" w:rsidR="00397FEE" w:rsidRDefault="002F0049">
      <w:pPr>
        <w:pStyle w:val="p1"/>
      </w:pPr>
      <w:r>
        <w:fldChar w:fldCharType="begin"/>
      </w:r>
      <w:r w:rsidR="00FD4DD4">
        <w:instrText xml:space="preserve"> XE "X-Analysis" </w:instrText>
      </w:r>
      <w:r>
        <w:fldChar w:fldCharType="end"/>
      </w:r>
      <w:r>
        <w:fldChar w:fldCharType="begin"/>
      </w:r>
      <w:r w:rsidR="00FD4DD4">
        <w:instrText xml:space="preserve"> XE "RDi" </w:instrText>
      </w:r>
      <w:r>
        <w:fldChar w:fldCharType="end"/>
      </w:r>
      <w:r w:rsidR="00FD4DD4">
        <w:t>The X-Analysis setup can be installed in silent mode from the command prompt using the Msiexec.exe program – locally and remotely. It is supported both on Runtime and RDi. A couple of other pointers are to be kept in mind while using this mode, as no dialogs get displayed to the user.</w:t>
      </w:r>
    </w:p>
    <w:p w14:paraId="1BCCDCA8" w14:textId="77777777" w:rsidR="00397FEE" w:rsidRDefault="00FD4DD4">
      <w:pPr>
        <w:pStyle w:val="li"/>
        <w:numPr>
          <w:ilvl w:val="0"/>
          <w:numId w:val="30"/>
        </w:numPr>
        <w:ind w:left="600"/>
      </w:pPr>
      <w:r>
        <w:rPr>
          <w:rStyle w:val="b"/>
        </w:rPr>
        <w:t>Msiexec.exe</w:t>
      </w:r>
      <w:r>
        <w:rPr>
          <w:color w:val="000000"/>
        </w:rPr>
        <w:t xml:space="preserve"> is a Microsoft process that belongs to the Windows Installer Component and is used to install new programs that use Windows Installer package files (MSI).</w:t>
      </w:r>
    </w:p>
    <w:p w14:paraId="1D39E96F" w14:textId="77777777" w:rsidR="00397FEE" w:rsidRDefault="00FD4DD4">
      <w:pPr>
        <w:pStyle w:val="li"/>
        <w:numPr>
          <w:ilvl w:val="0"/>
          <w:numId w:val="30"/>
        </w:numPr>
        <w:ind w:left="600"/>
      </w:pPr>
      <w:r>
        <w:rPr>
          <w:color w:val="000000"/>
        </w:rPr>
        <w:t>If a X-Analysis version 13.x is already installed on the machine, the installation type will be the same as the installed version. For example, if the installed version is installed in the User space, then the new installation will be done in the same User space.</w:t>
      </w:r>
    </w:p>
    <w:p w14:paraId="51BCF6FA" w14:textId="77777777" w:rsidR="00397FEE" w:rsidRDefault="00FD4DD4">
      <w:pPr>
        <w:pStyle w:val="li"/>
        <w:numPr>
          <w:ilvl w:val="0"/>
          <w:numId w:val="30"/>
        </w:numPr>
        <w:ind w:left="600"/>
      </w:pPr>
      <w:r>
        <w:rPr>
          <w:rStyle w:val="b"/>
        </w:rPr>
        <w:t>If it’s a first-time installation or if a 12.x version is already installed</w:t>
      </w:r>
      <w:r>
        <w:rPr>
          <w:color w:val="000000"/>
        </w:rPr>
        <w:t>, a System Space installation will be done.</w:t>
      </w:r>
    </w:p>
    <w:p w14:paraId="595BC2BD" w14:textId="77777777" w:rsidR="00397FEE" w:rsidRDefault="00FD4DD4">
      <w:pPr>
        <w:pStyle w:val="li"/>
        <w:numPr>
          <w:ilvl w:val="0"/>
          <w:numId w:val="30"/>
        </w:numPr>
        <w:ind w:left="600"/>
      </w:pPr>
      <w:r>
        <w:rPr>
          <w:rStyle w:val="b"/>
        </w:rPr>
        <w:t>Note: A System Space installation requires administrator rights.</w:t>
      </w:r>
      <w:r>
        <w:rPr>
          <w:color w:val="000000"/>
        </w:rPr>
        <w:t xml:space="preserve"> The command prompt must be started as Administrator.</w:t>
      </w:r>
    </w:p>
    <w:p w14:paraId="304AB869" w14:textId="77777777" w:rsidR="00397FEE" w:rsidRDefault="002F0049">
      <w:pPr>
        <w:pStyle w:val="li"/>
        <w:numPr>
          <w:ilvl w:val="0"/>
          <w:numId w:val="30"/>
        </w:numPr>
        <w:ind w:left="600"/>
      </w:pPr>
      <w:r>
        <w:fldChar w:fldCharType="begin"/>
      </w:r>
      <w:r w:rsidR="00FD4DD4">
        <w:instrText xml:space="preserve"> XE "Eclipse" </w:instrText>
      </w:r>
      <w:r>
        <w:fldChar w:fldCharType="end"/>
      </w:r>
      <w:r w:rsidR="00FD4DD4">
        <w:rPr>
          <w:color w:val="000000"/>
        </w:rPr>
        <w:t>In silent mode, there are 2 ways to explicitly specify an Eclipse path to the installer:</w:t>
      </w:r>
    </w:p>
    <w:p w14:paraId="3D914F43" w14:textId="77777777" w:rsidR="00397FEE" w:rsidRDefault="00FD4DD4">
      <w:pPr>
        <w:pStyle w:val="li1"/>
        <w:numPr>
          <w:ilvl w:val="1"/>
          <w:numId w:val="31"/>
        </w:numPr>
        <w:ind w:left="1200"/>
      </w:pPr>
      <w:r>
        <w:rPr>
          <w:color w:val="000000"/>
        </w:rPr>
        <w:t xml:space="preserve">Specifying </w:t>
      </w:r>
      <w:r>
        <w:rPr>
          <w:rStyle w:val="b"/>
        </w:rPr>
        <w:t>ECLIPSEPATH variable</w:t>
      </w:r>
      <w:r>
        <w:rPr>
          <w:color w:val="000000"/>
        </w:rPr>
        <w:t xml:space="preserve"> on the msiexec command</w:t>
      </w:r>
    </w:p>
    <w:p w14:paraId="0A9AA33F" w14:textId="77777777" w:rsidR="00397FEE" w:rsidRDefault="00FD4DD4">
      <w:pPr>
        <w:pStyle w:val="li2"/>
        <w:numPr>
          <w:ilvl w:val="2"/>
          <w:numId w:val="32"/>
        </w:numPr>
        <w:ind w:left="1800"/>
      </w:pPr>
      <w:r>
        <w:rPr>
          <w:color w:val="000000"/>
        </w:rPr>
        <w:t>Example: msiexec -I XAPluginSetup&lt;version&gt;.msi -DECLIPSEPATH="C:\ Eclipse-Luna-SR2-64b - MSI testing\eclipse" /qn</w:t>
      </w:r>
    </w:p>
    <w:p w14:paraId="69755C8F" w14:textId="77777777" w:rsidR="00397FEE" w:rsidRDefault="00FD4DD4">
      <w:pPr>
        <w:pStyle w:val="li1"/>
        <w:numPr>
          <w:ilvl w:val="1"/>
          <w:numId w:val="33"/>
        </w:numPr>
        <w:ind w:left="1200"/>
      </w:pPr>
      <w:r>
        <w:rPr>
          <w:color w:val="000000"/>
        </w:rPr>
        <w:t>Defining ECLIPSEPATH value in C:\xaMSIParam.ini file</w:t>
      </w:r>
    </w:p>
    <w:p w14:paraId="566CCE63" w14:textId="77777777" w:rsidR="00397FEE" w:rsidRDefault="00F41AF9">
      <w:pPr>
        <w:pStyle w:val="figure"/>
      </w:pPr>
      <w:r>
        <w:rPr>
          <w:noProof/>
        </w:rPr>
        <w:drawing>
          <wp:inline distT="0" distB="0" distL="0" distR="0" wp14:anchorId="600B6986" wp14:editId="30DC1937">
            <wp:extent cx="4879340" cy="1741170"/>
            <wp:effectExtent l="38100" t="38100" r="16510" b="11430"/>
            <wp:docPr id="51"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79340" cy="1741170"/>
                    </a:xfrm>
                    <a:prstGeom prst="rect">
                      <a:avLst/>
                    </a:prstGeom>
                    <a:noFill/>
                    <a:ln w="23495" cmpd="sng">
                      <a:solidFill>
                        <a:srgbClr val="808080"/>
                      </a:solidFill>
                      <a:miter lim="800000"/>
                      <a:headEnd/>
                      <a:tailEnd/>
                    </a:ln>
                    <a:effectLst/>
                  </pic:spPr>
                </pic:pic>
              </a:graphicData>
            </a:graphic>
          </wp:inline>
        </w:drawing>
      </w:r>
    </w:p>
    <w:p w14:paraId="27369025" w14:textId="401EA869" w:rsidR="00397FEE" w:rsidRDefault="00FD4DD4">
      <w:pPr>
        <w:pStyle w:val="figcaption"/>
      </w:pPr>
      <w:r>
        <w:t xml:space="preserve"> Fig. 3.3.1 – Eclipse Path</w:t>
      </w:r>
    </w:p>
    <w:p w14:paraId="7344AFA8" w14:textId="77777777" w:rsidR="00397FEE" w:rsidRDefault="00FD4DD4">
      <w:pPr>
        <w:pStyle w:val="li"/>
        <w:numPr>
          <w:ilvl w:val="0"/>
          <w:numId w:val="34"/>
        </w:numPr>
        <w:ind w:left="600"/>
      </w:pPr>
      <w:r>
        <w:rPr>
          <w:color w:val="000000"/>
        </w:rPr>
        <w:t>If no ECLIPSEPATH value is provided, the installer will search for an Eclipse environment for X-Analysis installation. If one is found, the path will be used as the ECLIPSEPATH by the installer. Otherwise, the installer will search for a valid installed version of RDi to use. If no RDi was found, the installer will exit with an error.</w:t>
      </w:r>
    </w:p>
    <w:p w14:paraId="2D13C687" w14:textId="77777777" w:rsidR="00397FEE" w:rsidRDefault="00FD4DD4">
      <w:pPr>
        <w:pStyle w:val="li"/>
        <w:numPr>
          <w:ilvl w:val="0"/>
          <w:numId w:val="34"/>
        </w:numPr>
        <w:ind w:left="600"/>
      </w:pPr>
      <w:r>
        <w:rPr>
          <w:color w:val="000000"/>
        </w:rPr>
        <w:t>If an Eclipse instance is open, the installation will proceed successfully with no prompt, but the uninstall process might fail. For this reason, it is important to ensure that the Eclipse/RDi instance(s) is closed before performing uninstall.</w:t>
      </w:r>
    </w:p>
    <w:p w14:paraId="6AB404AE" w14:textId="77777777" w:rsidR="00397FEE" w:rsidRDefault="00397FEE">
      <w:pPr>
        <w:pStyle w:val="pageBreak"/>
      </w:pPr>
      <w:bookmarkStart w:id="36" w:name="_Ref2048950530"/>
    </w:p>
    <w:p w14:paraId="172466AC" w14:textId="77777777" w:rsidR="00397FEE" w:rsidRDefault="00FD4DD4">
      <w:pPr>
        <w:pStyle w:val="h21"/>
      </w:pPr>
      <w:bookmarkStart w:id="37" w:name="_Toc131520353"/>
      <w:bookmarkEnd w:id="36"/>
      <w:r>
        <w:lastRenderedPageBreak/>
        <w:t>Installation Details And Log Files</w:t>
      </w:r>
      <w:bookmarkEnd w:id="37"/>
    </w:p>
    <w:p w14:paraId="6A8397B1" w14:textId="77777777" w:rsidR="00397FEE" w:rsidRDefault="002F0049">
      <w:pPr>
        <w:pStyle w:val="li"/>
        <w:numPr>
          <w:ilvl w:val="0"/>
          <w:numId w:val="35"/>
        </w:numPr>
        <w:ind w:left="600"/>
      </w:pPr>
      <w:r>
        <w:fldChar w:fldCharType="begin"/>
      </w:r>
      <w:r w:rsidR="00FD4DD4">
        <w:instrText xml:space="preserve"> XE "RDi" </w:instrText>
      </w:r>
      <w:r>
        <w:fldChar w:fldCharType="end"/>
      </w:r>
      <w:r w:rsidR="00FD4DD4">
        <w:rPr>
          <w:color w:val="000000"/>
        </w:rPr>
        <w:t>Installation under RDi having other plugins installed</w:t>
      </w:r>
    </w:p>
    <w:p w14:paraId="555F5EE1" w14:textId="77777777" w:rsidR="00397FEE" w:rsidRDefault="00FD4DD4">
      <w:pPr>
        <w:pStyle w:val="li1"/>
        <w:numPr>
          <w:ilvl w:val="1"/>
          <w:numId w:val="36"/>
        </w:numPr>
        <w:ind w:left="1200"/>
      </w:pPr>
      <w:r>
        <w:rPr>
          <w:color w:val="000000"/>
        </w:rPr>
        <w:t>If you are using RDi with other plugins already installed, RDi might request you to reconnect (-re-install) the plugins using a special wizard. In that case refer to the section “</w:t>
      </w:r>
      <w:hyperlink w:anchor="_Ref-1764676089" w:history="1">
        <w:r>
          <w:rPr>
            <w:color w:val="076685"/>
            <w:u w:val="single"/>
          </w:rPr>
          <w:t>X-Analysis Installation Removes Other User Plugins in RDi</w:t>
        </w:r>
      </w:hyperlink>
      <w:r w:rsidR="002F0049">
        <w:fldChar w:fldCharType="begin"/>
      </w:r>
      <w:r>
        <w:instrText xml:space="preserve"> XE "X-Analysis" </w:instrText>
      </w:r>
      <w:r w:rsidR="002F0049">
        <w:fldChar w:fldCharType="end"/>
      </w:r>
      <w:r>
        <w:rPr>
          <w:color w:val="000000"/>
        </w:rPr>
        <w:t>” for more details.</w:t>
      </w:r>
    </w:p>
    <w:p w14:paraId="46C7C810" w14:textId="77777777" w:rsidR="00397FEE" w:rsidRDefault="00FD4DD4">
      <w:pPr>
        <w:pStyle w:val="li"/>
        <w:numPr>
          <w:ilvl w:val="0"/>
          <w:numId w:val="37"/>
        </w:numPr>
        <w:ind w:left="600"/>
      </w:pPr>
      <w:r>
        <w:rPr>
          <w:color w:val="000000"/>
        </w:rPr>
        <w:t>User Space Installation Details</w:t>
      </w:r>
    </w:p>
    <w:p w14:paraId="7952DDFC" w14:textId="77777777" w:rsidR="00397FEE" w:rsidRDefault="00FD4DD4">
      <w:pPr>
        <w:pStyle w:val="li1"/>
        <w:numPr>
          <w:ilvl w:val="1"/>
          <w:numId w:val="38"/>
        </w:numPr>
        <w:ind w:left="1200"/>
      </w:pPr>
      <w:r>
        <w:rPr>
          <w:color w:val="000000"/>
        </w:rPr>
        <w:t>Unless specified otherwise, the installation will be done by default inside “C:\Users\&lt;username&gt;\AppData\Roaming\Fresche Solutions\X-Analysis”</w:t>
      </w:r>
    </w:p>
    <w:p w14:paraId="7B1AF405" w14:textId="77777777" w:rsidR="00397FEE" w:rsidRDefault="00FD4DD4">
      <w:pPr>
        <w:pStyle w:val="li1"/>
        <w:numPr>
          <w:ilvl w:val="1"/>
          <w:numId w:val="38"/>
        </w:numPr>
        <w:ind w:left="1200"/>
      </w:pPr>
      <w:r>
        <w:rPr>
          <w:color w:val="000000"/>
        </w:rPr>
        <w:t xml:space="preserve">Registry Entries will be made inside </w:t>
      </w:r>
      <w:r>
        <w:rPr>
          <w:rStyle w:val="b"/>
        </w:rPr>
        <w:t>HKEY_CURRENT_USER</w:t>
      </w:r>
      <w:r>
        <w:rPr>
          <w:color w:val="000000"/>
        </w:rPr>
        <w:t>.</w:t>
      </w:r>
    </w:p>
    <w:p w14:paraId="54105E2C" w14:textId="77777777" w:rsidR="00397FEE" w:rsidRDefault="00FD4DD4">
      <w:pPr>
        <w:pStyle w:val="li1"/>
        <w:numPr>
          <w:ilvl w:val="1"/>
          <w:numId w:val="38"/>
        </w:numPr>
        <w:ind w:left="1200"/>
      </w:pPr>
      <w:r>
        <w:rPr>
          <w:color w:val="000000"/>
        </w:rPr>
        <w:t xml:space="preserve">Shortcuts will be created inside </w:t>
      </w:r>
    </w:p>
    <w:p w14:paraId="12F9AFA7" w14:textId="77777777" w:rsidR="00397FEE" w:rsidRDefault="00FD4DD4">
      <w:pPr>
        <w:pStyle w:val="p3"/>
      </w:pPr>
      <w:r>
        <w:t>“C:\Users\&lt;username&gt;\AppData\Roaming\Microsoft\Windows\Start Menu\Programs\X-Analysis X.Y.Z”</w:t>
      </w:r>
    </w:p>
    <w:p w14:paraId="0FD46234" w14:textId="77777777" w:rsidR="00397FEE" w:rsidRDefault="00FD4DD4">
      <w:pPr>
        <w:pStyle w:val="li"/>
        <w:numPr>
          <w:ilvl w:val="0"/>
          <w:numId w:val="39"/>
        </w:numPr>
        <w:ind w:left="600"/>
      </w:pPr>
      <w:r>
        <w:rPr>
          <w:color w:val="000000"/>
        </w:rPr>
        <w:t>System Space Installation Details</w:t>
      </w:r>
    </w:p>
    <w:p w14:paraId="61C811C5" w14:textId="77777777" w:rsidR="00397FEE" w:rsidRDefault="00FD4DD4">
      <w:pPr>
        <w:pStyle w:val="li1"/>
        <w:numPr>
          <w:ilvl w:val="1"/>
          <w:numId w:val="40"/>
        </w:numPr>
        <w:ind w:left="1200"/>
      </w:pPr>
      <w:r>
        <w:rPr>
          <w:color w:val="000000"/>
        </w:rPr>
        <w:t xml:space="preserve">Unless specified otherwise, the installation will be done by default inside </w:t>
      </w:r>
    </w:p>
    <w:p w14:paraId="535EAB33" w14:textId="77777777" w:rsidR="00397FEE" w:rsidRDefault="00FD4DD4">
      <w:pPr>
        <w:pStyle w:val="p3"/>
      </w:pPr>
      <w:r>
        <w:t>“C:\Program Files (x86)\Fresche Solutions\X-Analysis” or</w:t>
      </w:r>
      <w:r>
        <w:br/>
        <w:t>“C:\Program Files\Fresche Solutions\X-Analysis”</w:t>
      </w:r>
      <w:r>
        <w:br/>
        <w:t>depending on the OS architecture</w:t>
      </w:r>
    </w:p>
    <w:p w14:paraId="71DAAE4C" w14:textId="77777777" w:rsidR="00397FEE" w:rsidRDefault="00FD4DD4">
      <w:pPr>
        <w:pStyle w:val="li1"/>
        <w:numPr>
          <w:ilvl w:val="1"/>
          <w:numId w:val="40"/>
        </w:numPr>
        <w:ind w:left="1200"/>
      </w:pPr>
      <w:r>
        <w:rPr>
          <w:color w:val="000000"/>
        </w:rPr>
        <w:t xml:space="preserve">Registry Entries will be made inside </w:t>
      </w:r>
      <w:r>
        <w:rPr>
          <w:rStyle w:val="b"/>
        </w:rPr>
        <w:t>HKEY_LOCAL_MACHINE</w:t>
      </w:r>
      <w:r>
        <w:rPr>
          <w:color w:val="000000"/>
        </w:rPr>
        <w:t>.</w:t>
      </w:r>
    </w:p>
    <w:p w14:paraId="6D5D9397" w14:textId="77777777" w:rsidR="00397FEE" w:rsidRDefault="00FD4DD4">
      <w:pPr>
        <w:pStyle w:val="li1"/>
        <w:numPr>
          <w:ilvl w:val="1"/>
          <w:numId w:val="40"/>
        </w:numPr>
        <w:ind w:left="1200"/>
      </w:pPr>
      <w:r>
        <w:rPr>
          <w:color w:val="000000"/>
        </w:rPr>
        <w:t xml:space="preserve">Shortcuts will be created inside </w:t>
      </w:r>
    </w:p>
    <w:p w14:paraId="39F3FCF8" w14:textId="77777777" w:rsidR="00397FEE" w:rsidRDefault="00FD4DD4">
      <w:pPr>
        <w:pStyle w:val="p3"/>
      </w:pPr>
      <w:r>
        <w:t>“C:\ProgramData\Microsoft\Windows\Start Menu\Programs\X-Analysis X.Y.Z”</w:t>
      </w:r>
    </w:p>
    <w:tbl>
      <w:tblPr>
        <w:tblW w:w="4138" w:type="pct"/>
        <w:tblCellSpacing w:w="0" w:type="dxa"/>
        <w:tblInd w:w="12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52"/>
        <w:gridCol w:w="6895"/>
      </w:tblGrid>
      <w:tr w:rsidR="00397FEE" w14:paraId="7CC227C5" w14:textId="77777777" w:rsidTr="009C638E">
        <w:trPr>
          <w:trHeight w:val="629"/>
          <w:tblCellSpacing w:w="0" w:type="dxa"/>
        </w:trPr>
        <w:tc>
          <w:tcPr>
            <w:tcW w:w="852" w:type="dxa"/>
            <w:shd w:val="clear" w:color="auto" w:fill="F0F7FB"/>
            <w:vAlign w:val="center"/>
          </w:tcPr>
          <w:p w14:paraId="603C8C56" w14:textId="77777777" w:rsidR="00397FEE" w:rsidRDefault="00F41AF9">
            <w:pPr>
              <w:pStyle w:val="tdTableStyle-Note-BodyB-Column1-Body11"/>
            </w:pPr>
            <w:r>
              <w:rPr>
                <w:noProof/>
              </w:rPr>
              <w:drawing>
                <wp:inline distT="0" distB="0" distL="0" distR="0" wp14:anchorId="06C01D2A" wp14:editId="132B80FE">
                  <wp:extent cx="461010" cy="380365"/>
                  <wp:effectExtent l="0" t="0" r="0" b="0"/>
                  <wp:docPr id="52"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6896" w:type="dxa"/>
            <w:shd w:val="clear" w:color="auto" w:fill="F0F7FB"/>
            <w:vAlign w:val="center"/>
          </w:tcPr>
          <w:p w14:paraId="0DE09BB5" w14:textId="77777777" w:rsidR="00397FEE" w:rsidRDefault="00FD4DD4">
            <w:pPr>
              <w:pStyle w:val="tdTableStyle-Note-BodyA-Column1-Body11"/>
            </w:pPr>
            <w:r>
              <w:t>locations may vary depending on the OS architecture.</w:t>
            </w:r>
          </w:p>
        </w:tc>
      </w:tr>
    </w:tbl>
    <w:p w14:paraId="3F7CB989" w14:textId="77777777" w:rsidR="00397FEE" w:rsidRDefault="002F0049">
      <w:pPr>
        <w:pStyle w:val="li"/>
        <w:numPr>
          <w:ilvl w:val="0"/>
          <w:numId w:val="41"/>
        </w:numPr>
        <w:ind w:left="600"/>
      </w:pPr>
      <w:r>
        <w:fldChar w:fldCharType="begin"/>
      </w:r>
      <w:r w:rsidR="00FD4DD4">
        <w:instrText xml:space="preserve"> XE "Eclipse" </w:instrText>
      </w:r>
      <w:r>
        <w:fldChar w:fldCharType="end"/>
      </w:r>
      <w:r w:rsidR="00FD4DD4">
        <w:rPr>
          <w:color w:val="000000"/>
        </w:rPr>
        <w:t>Example of a system space installation using defaults along with an X-Analysis Eclipse installation</w:t>
      </w:r>
    </w:p>
    <w:p w14:paraId="2EE6981C" w14:textId="77777777" w:rsidR="00397FEE" w:rsidRDefault="00F41AF9">
      <w:pPr>
        <w:pStyle w:val="figure3"/>
      </w:pPr>
      <w:r>
        <w:rPr>
          <w:noProof/>
        </w:rPr>
        <w:drawing>
          <wp:inline distT="0" distB="0" distL="0" distR="0" wp14:anchorId="0700549D" wp14:editId="32BAB153">
            <wp:extent cx="5164455" cy="1397000"/>
            <wp:effectExtent l="38100" t="38100" r="17145" b="12700"/>
            <wp:docPr id="53"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64455" cy="1397000"/>
                    </a:xfrm>
                    <a:prstGeom prst="rect">
                      <a:avLst/>
                    </a:prstGeom>
                    <a:noFill/>
                    <a:ln w="23495" cmpd="sng">
                      <a:solidFill>
                        <a:srgbClr val="808080"/>
                      </a:solidFill>
                      <a:miter lim="800000"/>
                      <a:headEnd/>
                      <a:tailEnd/>
                    </a:ln>
                    <a:effectLst/>
                  </pic:spPr>
                </pic:pic>
              </a:graphicData>
            </a:graphic>
          </wp:inline>
        </w:drawing>
      </w:r>
    </w:p>
    <w:p w14:paraId="5F662DC1" w14:textId="4838DB98" w:rsidR="00397FEE" w:rsidRDefault="00FD4DD4">
      <w:pPr>
        <w:pStyle w:val="figcaption3"/>
      </w:pPr>
      <w:r>
        <w:t xml:space="preserve"> Fig. 3.4.1.A – Eclipse environment for X-Analysis</w:t>
      </w:r>
    </w:p>
    <w:p w14:paraId="6DF63F2B" w14:textId="77777777" w:rsidR="00397FEE" w:rsidRDefault="00F41AF9">
      <w:pPr>
        <w:pStyle w:val="figure3"/>
      </w:pPr>
      <w:r>
        <w:rPr>
          <w:noProof/>
        </w:rPr>
        <w:lastRenderedPageBreak/>
        <w:drawing>
          <wp:inline distT="0" distB="0" distL="0" distR="0" wp14:anchorId="3F319006" wp14:editId="6B6F0BF8">
            <wp:extent cx="5018405" cy="1989455"/>
            <wp:effectExtent l="38100" t="38100" r="10795" b="10795"/>
            <wp:docPr id="54"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018405" cy="1989455"/>
                    </a:xfrm>
                    <a:prstGeom prst="rect">
                      <a:avLst/>
                    </a:prstGeom>
                    <a:noFill/>
                    <a:ln w="23495" cmpd="sng">
                      <a:solidFill>
                        <a:srgbClr val="808080"/>
                      </a:solidFill>
                      <a:miter lim="800000"/>
                      <a:headEnd/>
                      <a:tailEnd/>
                    </a:ln>
                    <a:effectLst/>
                  </pic:spPr>
                </pic:pic>
              </a:graphicData>
            </a:graphic>
          </wp:inline>
        </w:drawing>
      </w:r>
    </w:p>
    <w:p w14:paraId="1AE250B4" w14:textId="6AD7A20F" w:rsidR="00397FEE" w:rsidRDefault="00FD4DD4">
      <w:pPr>
        <w:pStyle w:val="figcaption3"/>
      </w:pPr>
      <w:r>
        <w:rPr>
          <w:rStyle w:val="conditionalText"/>
        </w:rPr>
        <w:t xml:space="preserve"> Fig. 3.4.1.B –</w:t>
      </w:r>
      <w:r>
        <w:t xml:space="preserve"> Eclipse environment for X-Analysis</w:t>
      </w:r>
    </w:p>
    <w:p w14:paraId="773EDB6F" w14:textId="77777777" w:rsidR="00397FEE" w:rsidRDefault="00FD4DD4">
      <w:pPr>
        <w:pStyle w:val="li"/>
        <w:numPr>
          <w:ilvl w:val="0"/>
          <w:numId w:val="41"/>
        </w:numPr>
        <w:ind w:left="600"/>
      </w:pPr>
      <w:r>
        <w:rPr>
          <w:color w:val="000000"/>
        </w:rPr>
        <w:t>Installer Log files</w:t>
      </w:r>
    </w:p>
    <w:p w14:paraId="41752D8E" w14:textId="77777777" w:rsidR="00397FEE" w:rsidRDefault="00FD4DD4">
      <w:pPr>
        <w:pStyle w:val="li1"/>
        <w:numPr>
          <w:ilvl w:val="1"/>
          <w:numId w:val="42"/>
        </w:numPr>
        <w:ind w:left="1200"/>
      </w:pPr>
      <w:r>
        <w:rPr>
          <w:rStyle w:val="b"/>
        </w:rPr>
        <w:t>XAUninstallPlugins.log</w:t>
      </w:r>
      <w:r>
        <w:rPr>
          <w:color w:val="000000"/>
        </w:rPr>
        <w:t xml:space="preserve"> file (created by the Uninstallation process)</w:t>
      </w:r>
    </w:p>
    <w:p w14:paraId="476180B8" w14:textId="77777777" w:rsidR="00397FEE" w:rsidRDefault="00FD4DD4">
      <w:pPr>
        <w:pStyle w:val="li2"/>
        <w:numPr>
          <w:ilvl w:val="2"/>
          <w:numId w:val="43"/>
        </w:numPr>
        <w:ind w:left="1800"/>
      </w:pPr>
      <w:r>
        <w:rPr>
          <w:color w:val="000000"/>
        </w:rPr>
        <w:t>X-Analysis versions 13.2.00 to 13.2.06:</w:t>
      </w:r>
    </w:p>
    <w:p w14:paraId="0293EE69" w14:textId="77777777" w:rsidR="00397FEE" w:rsidRDefault="00FD4DD4">
      <w:pPr>
        <w:pStyle w:val="li3"/>
        <w:numPr>
          <w:ilvl w:val="3"/>
          <w:numId w:val="44"/>
        </w:numPr>
        <w:ind w:left="2400"/>
      </w:pPr>
      <w:r>
        <w:rPr>
          <w:color w:val="000000"/>
        </w:rPr>
        <w:t>file is created in C:\Users\username\Documents folder</w:t>
      </w:r>
    </w:p>
    <w:p w14:paraId="002DE447" w14:textId="77777777" w:rsidR="00397FEE" w:rsidRDefault="00FD4DD4">
      <w:pPr>
        <w:pStyle w:val="li2"/>
        <w:numPr>
          <w:ilvl w:val="2"/>
          <w:numId w:val="45"/>
        </w:numPr>
        <w:ind w:left="1800"/>
      </w:pPr>
      <w:r>
        <w:rPr>
          <w:color w:val="000000"/>
        </w:rPr>
        <w:t>X-Analysis versions 13.2.07 and higher:</w:t>
      </w:r>
    </w:p>
    <w:p w14:paraId="7B9B18C3" w14:textId="77777777" w:rsidR="00397FEE" w:rsidRDefault="00FD4DD4">
      <w:pPr>
        <w:pStyle w:val="li3"/>
        <w:numPr>
          <w:ilvl w:val="3"/>
          <w:numId w:val="46"/>
        </w:numPr>
        <w:ind w:left="2400"/>
      </w:pPr>
      <w:r>
        <w:rPr>
          <w:color w:val="000000"/>
        </w:rPr>
        <w:t>file is created in C:\Users\username\AppData\Local\Temp folder</w:t>
      </w:r>
    </w:p>
    <w:p w14:paraId="0811DEAF" w14:textId="77777777" w:rsidR="00397FEE" w:rsidRDefault="00FD4DD4">
      <w:pPr>
        <w:pStyle w:val="li1"/>
        <w:numPr>
          <w:ilvl w:val="1"/>
          <w:numId w:val="47"/>
        </w:numPr>
        <w:ind w:left="1200"/>
      </w:pPr>
      <w:r>
        <w:rPr>
          <w:rStyle w:val="b"/>
        </w:rPr>
        <w:t>XAUninstallXa.log</w:t>
      </w:r>
      <w:r>
        <w:rPr>
          <w:color w:val="000000"/>
        </w:rPr>
        <w:t xml:space="preserve"> file (created by the Uninstallation process)</w:t>
      </w:r>
    </w:p>
    <w:p w14:paraId="30988DCE" w14:textId="77777777" w:rsidR="00397FEE" w:rsidRDefault="00FD4DD4">
      <w:pPr>
        <w:pStyle w:val="li2"/>
        <w:numPr>
          <w:ilvl w:val="2"/>
          <w:numId w:val="48"/>
        </w:numPr>
        <w:ind w:left="1800"/>
      </w:pPr>
      <w:r>
        <w:rPr>
          <w:color w:val="000000"/>
        </w:rPr>
        <w:t>X-Analysis versions 13.2.00 to 13.2.06:</w:t>
      </w:r>
    </w:p>
    <w:p w14:paraId="6784F472" w14:textId="77777777" w:rsidR="00397FEE" w:rsidRDefault="00FD4DD4">
      <w:pPr>
        <w:pStyle w:val="li3"/>
        <w:numPr>
          <w:ilvl w:val="3"/>
          <w:numId w:val="49"/>
        </w:numPr>
        <w:ind w:left="2400"/>
      </w:pPr>
      <w:r>
        <w:rPr>
          <w:color w:val="000000"/>
        </w:rPr>
        <w:t>file is created in C:\Users\username\Documents folder</w:t>
      </w:r>
    </w:p>
    <w:p w14:paraId="72A2A6BB" w14:textId="77777777" w:rsidR="00397FEE" w:rsidRDefault="00FD4DD4">
      <w:pPr>
        <w:pStyle w:val="li2"/>
        <w:numPr>
          <w:ilvl w:val="2"/>
          <w:numId w:val="50"/>
        </w:numPr>
        <w:ind w:left="1800"/>
      </w:pPr>
      <w:r>
        <w:rPr>
          <w:color w:val="000000"/>
        </w:rPr>
        <w:t>X-Analysis versions 13.2.07 and higher:</w:t>
      </w:r>
    </w:p>
    <w:p w14:paraId="64E354A9" w14:textId="77777777" w:rsidR="00397FEE" w:rsidRDefault="00FD4DD4">
      <w:pPr>
        <w:pStyle w:val="li3"/>
        <w:numPr>
          <w:ilvl w:val="3"/>
          <w:numId w:val="51"/>
        </w:numPr>
        <w:ind w:left="2400"/>
      </w:pPr>
      <w:r>
        <w:rPr>
          <w:color w:val="000000"/>
        </w:rPr>
        <w:t>file is created in C:\Users\username\AppData\Local\Temp folder</w:t>
      </w:r>
    </w:p>
    <w:p w14:paraId="0033B3A3" w14:textId="77777777" w:rsidR="00397FEE" w:rsidRDefault="00FD4DD4">
      <w:pPr>
        <w:pStyle w:val="li1"/>
        <w:numPr>
          <w:ilvl w:val="1"/>
          <w:numId w:val="52"/>
        </w:numPr>
        <w:ind w:left="1200"/>
      </w:pPr>
      <w:r>
        <w:rPr>
          <w:rStyle w:val="b"/>
        </w:rPr>
        <w:t>InitialXaSetup.log</w:t>
      </w:r>
      <w:r>
        <w:rPr>
          <w:color w:val="000000"/>
        </w:rPr>
        <w:t xml:space="preserve"> file</w:t>
      </w:r>
    </w:p>
    <w:p w14:paraId="5A7F1854" w14:textId="77777777" w:rsidR="00397FEE" w:rsidRDefault="00FD4DD4">
      <w:pPr>
        <w:pStyle w:val="li2"/>
        <w:numPr>
          <w:ilvl w:val="2"/>
          <w:numId w:val="53"/>
        </w:numPr>
        <w:ind w:left="1800"/>
      </w:pPr>
      <w:r>
        <w:rPr>
          <w:color w:val="000000"/>
        </w:rPr>
        <w:t>created in the installation folder X-Analysis\. Unless it ends prematurely, the file will be created in the C:\Users\username\AppData\Local\Temp folder by the installation process.</w:t>
      </w:r>
    </w:p>
    <w:p w14:paraId="58D53D7C" w14:textId="77777777" w:rsidR="00397FEE" w:rsidRDefault="00FD4DD4">
      <w:pPr>
        <w:pStyle w:val="li1"/>
        <w:numPr>
          <w:ilvl w:val="1"/>
          <w:numId w:val="54"/>
        </w:numPr>
        <w:ind w:left="1200"/>
      </w:pPr>
      <w:r>
        <w:rPr>
          <w:rStyle w:val="b"/>
        </w:rPr>
        <w:t>XASetup.log</w:t>
      </w:r>
      <w:r>
        <w:rPr>
          <w:color w:val="000000"/>
        </w:rPr>
        <w:t xml:space="preserve"> file</w:t>
      </w:r>
    </w:p>
    <w:p w14:paraId="07A4A6A7" w14:textId="77777777" w:rsidR="00397FEE" w:rsidRDefault="00FD4DD4">
      <w:pPr>
        <w:pStyle w:val="li2"/>
        <w:numPr>
          <w:ilvl w:val="2"/>
          <w:numId w:val="55"/>
        </w:numPr>
        <w:ind w:left="1800"/>
      </w:pPr>
      <w:r>
        <w:rPr>
          <w:color w:val="000000"/>
        </w:rPr>
        <w:t>created in the installation folder X-Analysis\ by the installation process. If the process ends prematurely the file is not created.</w:t>
      </w:r>
    </w:p>
    <w:p w14:paraId="5299F7A9" w14:textId="77777777" w:rsidR="00397FEE" w:rsidRDefault="00FD4DD4">
      <w:pPr>
        <w:pStyle w:val="li1"/>
        <w:numPr>
          <w:ilvl w:val="1"/>
          <w:numId w:val="56"/>
        </w:numPr>
        <w:ind w:left="1200"/>
      </w:pPr>
      <w:r>
        <w:rPr>
          <w:rStyle w:val="b"/>
        </w:rPr>
        <w:t>XAInstallPlugins.log</w:t>
      </w:r>
      <w:r>
        <w:rPr>
          <w:color w:val="000000"/>
        </w:rPr>
        <w:t xml:space="preserve"> file</w:t>
      </w:r>
    </w:p>
    <w:p w14:paraId="77BEE190" w14:textId="77777777" w:rsidR="00397FEE" w:rsidRDefault="00FD4DD4">
      <w:pPr>
        <w:pStyle w:val="li2"/>
        <w:numPr>
          <w:ilvl w:val="2"/>
          <w:numId w:val="57"/>
        </w:numPr>
        <w:ind w:left="1800"/>
      </w:pPr>
      <w:r>
        <w:rPr>
          <w:color w:val="000000"/>
        </w:rPr>
        <w:t>created in X-Analysis\X-Analysis&lt;version&gt;\Eclipse folder during X-Analysis plugin installation process.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6645A2AB" w14:textId="77777777">
        <w:trPr>
          <w:tblCellSpacing w:w="0" w:type="dxa"/>
        </w:trPr>
        <w:tc>
          <w:tcPr>
            <w:tcW w:w="855" w:type="dxa"/>
            <w:shd w:val="clear" w:color="auto" w:fill="F0F7FB"/>
            <w:vAlign w:val="center"/>
          </w:tcPr>
          <w:p w14:paraId="70E042FA" w14:textId="77777777" w:rsidR="00397FEE" w:rsidRDefault="00F41AF9">
            <w:pPr>
              <w:pStyle w:val="tdTableStyle-Note-BodyB-Column1-Body1"/>
            </w:pPr>
            <w:r>
              <w:rPr>
                <w:noProof/>
              </w:rPr>
              <w:drawing>
                <wp:inline distT="0" distB="0" distL="0" distR="0" wp14:anchorId="1E2B2879" wp14:editId="78BC7BB3">
                  <wp:extent cx="461010" cy="380365"/>
                  <wp:effectExtent l="0" t="0" r="0" b="0"/>
                  <wp:docPr id="55"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6765FC9" w14:textId="77777777" w:rsidR="00397FEE" w:rsidRDefault="00FD4DD4">
            <w:pPr>
              <w:pStyle w:val="tdTableStyle-Note-BodyA-Column1-Body1"/>
            </w:pPr>
            <w:r>
              <w:t xml:space="preserve">Versions before 13.2.0 creates log files under different names. Please refer to the installation manual corresponding to the version being uninstalled. </w:t>
            </w:r>
          </w:p>
        </w:tc>
      </w:tr>
    </w:tbl>
    <w:p w14:paraId="187E759B" w14:textId="77777777" w:rsidR="00397FEE" w:rsidRDefault="00397FEE"/>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06D7BA73" w14:textId="77777777">
        <w:trPr>
          <w:tblCellSpacing w:w="0" w:type="dxa"/>
        </w:trPr>
        <w:tc>
          <w:tcPr>
            <w:tcW w:w="855" w:type="dxa"/>
            <w:shd w:val="clear" w:color="auto" w:fill="F0F7FB"/>
            <w:vAlign w:val="center"/>
          </w:tcPr>
          <w:p w14:paraId="46727BF9" w14:textId="77777777" w:rsidR="00397FEE" w:rsidRDefault="00F41AF9">
            <w:pPr>
              <w:pStyle w:val="tdTableStyle-Note-BodyB-Column1-Body1"/>
            </w:pPr>
            <w:r>
              <w:rPr>
                <w:noProof/>
              </w:rPr>
              <w:drawing>
                <wp:inline distT="0" distB="0" distL="0" distR="0" wp14:anchorId="71E288BF" wp14:editId="1AA4F802">
                  <wp:extent cx="461010" cy="380365"/>
                  <wp:effectExtent l="0" t="0" r="0" b="0"/>
                  <wp:docPr id="56"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10ACFEE" w14:textId="77777777" w:rsidR="00397FEE" w:rsidRDefault="00FD4DD4">
            <w:pPr>
              <w:pStyle w:val="tdTableStyle-Note-BodyA-Column1-Body1"/>
            </w:pPr>
            <w:r>
              <w:t>As of version 13.2.07, if a problem is encountered while creating the log file, the file will be created in the C:\WINDOWS\TEMP folder.</w:t>
            </w:r>
          </w:p>
        </w:tc>
      </w:tr>
    </w:tbl>
    <w:p w14:paraId="1D189137" w14:textId="77777777" w:rsidR="00397FEE" w:rsidRDefault="00FD4DD4">
      <w:pPr>
        <w:pStyle w:val="h2"/>
      </w:pPr>
      <w:bookmarkStart w:id="38" w:name="_Toc131520354"/>
      <w:bookmarkStart w:id="39" w:name="_Ref212440755"/>
      <w:r>
        <w:lastRenderedPageBreak/>
        <w:t>Version Compatibility</w:t>
      </w:r>
      <w:bookmarkEnd w:id="38"/>
    </w:p>
    <w:bookmarkEnd w:id="39"/>
    <w:p w14:paraId="5287B0BD" w14:textId="77777777" w:rsidR="00397FEE" w:rsidRDefault="002F0049">
      <w:pPr>
        <w:pStyle w:val="p1"/>
      </w:pPr>
      <w:r>
        <w:fldChar w:fldCharType="begin"/>
      </w:r>
      <w:r w:rsidR="00FD4DD4">
        <w:instrText xml:space="preserve"> XE "Client" </w:instrText>
      </w:r>
      <w:r>
        <w:fldChar w:fldCharType="end"/>
      </w:r>
      <w:r w:rsidR="00FD4DD4">
        <w:t>Earlier, XA maintained some compatibility between the Client versions and cross-references initialized at the same GA version. For instance, cross-references initialized with version 13.2.05 could be used with XA client 13.2.16.</w:t>
      </w:r>
    </w:p>
    <w:p w14:paraId="3A94209F" w14:textId="77777777" w:rsidR="00397FEE" w:rsidRDefault="00FD4DD4">
      <w:pPr>
        <w:pStyle w:val="p1"/>
      </w:pPr>
      <w:r>
        <w:t>Starting from version 13.3.01, every version of XA Client will be compatible only up to certain previous cross-reference version(s).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643B0540" w14:textId="77777777">
        <w:trPr>
          <w:tblCellSpacing w:w="0" w:type="dxa"/>
        </w:trPr>
        <w:tc>
          <w:tcPr>
            <w:tcW w:w="855" w:type="dxa"/>
            <w:shd w:val="clear" w:color="auto" w:fill="F0F7FB"/>
            <w:vAlign w:val="center"/>
          </w:tcPr>
          <w:p w14:paraId="5FB4450F" w14:textId="77777777" w:rsidR="00397FEE" w:rsidRDefault="00F41AF9">
            <w:pPr>
              <w:pStyle w:val="tdTableStyle-Note-BodyB-Column1-Body1"/>
            </w:pPr>
            <w:r>
              <w:rPr>
                <w:noProof/>
              </w:rPr>
              <w:drawing>
                <wp:inline distT="0" distB="0" distL="0" distR="0" wp14:anchorId="45CB1881" wp14:editId="1B77D40C">
                  <wp:extent cx="461010" cy="380365"/>
                  <wp:effectExtent l="0" t="0" r="0" b="0"/>
                  <wp:docPr id="57"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1CA2D5D" w14:textId="77777777" w:rsidR="00397FEE" w:rsidRDefault="002F0049">
            <w:pPr>
              <w:pStyle w:val="p1"/>
            </w:pPr>
            <w:r>
              <w:fldChar w:fldCharType="begin"/>
            </w:r>
            <w:r w:rsidR="00FD4DD4">
              <w:instrText xml:space="preserve"> XE "X-Analysis" </w:instrText>
            </w:r>
            <w:r>
              <w:fldChar w:fldCharType="end"/>
            </w:r>
            <w:r w:rsidR="00FD4DD4">
              <w:t>A particular X-Analysis plugin version if allows working with cross-reference created using previous X-Analysis versions, then such cross-reference is referred to as compatible cross-reference.</w:t>
            </w:r>
          </w:p>
        </w:tc>
      </w:tr>
    </w:tbl>
    <w:p w14:paraId="4745587E" w14:textId="77777777" w:rsidR="00397FEE" w:rsidRDefault="00FD4DD4">
      <w:pPr>
        <w:pStyle w:val="h3"/>
      </w:pPr>
      <w:bookmarkStart w:id="40" w:name="_Toc131520355"/>
      <w:r>
        <w:t>Switch Perspective</w:t>
      </w:r>
      <w:bookmarkEnd w:id="40"/>
    </w:p>
    <w:p w14:paraId="4A60B75C" w14:textId="77777777" w:rsidR="00397FEE" w:rsidRDefault="00FD4DD4">
      <w:pPr>
        <w:pStyle w:val="p1"/>
      </w:pPr>
      <w:r>
        <w:t>Selecting a compatible cross-reference stays on the active perspective. However, If a user selects a cross-reference which is not compatible with the X-Analysis plugin version, a message gets prompted asking the user to switch the perspective.</w:t>
      </w:r>
    </w:p>
    <w:p w14:paraId="7B67193D" w14:textId="77777777" w:rsidR="00397FEE" w:rsidRDefault="00F41AF9">
      <w:pPr>
        <w:pStyle w:val="figure1"/>
      </w:pPr>
      <w:r>
        <w:rPr>
          <w:noProof/>
        </w:rPr>
        <w:drawing>
          <wp:inline distT="0" distB="0" distL="0" distR="0" wp14:anchorId="5F0E9943" wp14:editId="4E1A956D">
            <wp:extent cx="4886325" cy="1397000"/>
            <wp:effectExtent l="38100" t="38100" r="28575" b="12700"/>
            <wp:docPr id="58"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86325" cy="1397000"/>
                    </a:xfrm>
                    <a:prstGeom prst="rect">
                      <a:avLst/>
                    </a:prstGeom>
                    <a:noFill/>
                    <a:ln w="23495" cmpd="sng">
                      <a:solidFill>
                        <a:srgbClr val="808080"/>
                      </a:solidFill>
                      <a:miter lim="800000"/>
                      <a:headEnd/>
                      <a:tailEnd/>
                    </a:ln>
                    <a:effectLst/>
                  </pic:spPr>
                </pic:pic>
              </a:graphicData>
            </a:graphic>
          </wp:inline>
        </w:drawing>
      </w:r>
    </w:p>
    <w:p w14:paraId="3D402AAD" w14:textId="77777777" w:rsidR="00397FEE" w:rsidRDefault="00FD4DD4">
      <w:pPr>
        <w:pStyle w:val="figcaption1"/>
      </w:pPr>
      <w:r>
        <w:t>Fig. 4.2.9.A – Switching the perspective</w:t>
      </w:r>
    </w:p>
    <w:p w14:paraId="61B20FE1" w14:textId="77777777" w:rsidR="00397FEE" w:rsidRDefault="00FD4DD4">
      <w:pPr>
        <w:pStyle w:val="p1"/>
      </w:pPr>
      <w:r>
        <w:t xml:space="preserve">The perspective switch happens on opting </w:t>
      </w:r>
      <w:r>
        <w:rPr>
          <w:rStyle w:val="b"/>
        </w:rPr>
        <w:t>Yes</w:t>
      </w:r>
      <w:r>
        <w:t>; otherwise, the cross-reference expansion will not happen, and a warning node gets displayed with the message.</w:t>
      </w:r>
    </w:p>
    <w:p w14:paraId="07180D33" w14:textId="77777777" w:rsidR="00397FEE" w:rsidRDefault="00F41AF9">
      <w:pPr>
        <w:pStyle w:val="figure1"/>
      </w:pPr>
      <w:r>
        <w:rPr>
          <w:noProof/>
        </w:rPr>
        <w:drawing>
          <wp:inline distT="0" distB="0" distL="0" distR="0" wp14:anchorId="6CE35AA0" wp14:editId="691898C5">
            <wp:extent cx="5449570" cy="226695"/>
            <wp:effectExtent l="38100" t="38100" r="17780" b="20955"/>
            <wp:docPr id="59"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preferRelativeResize="0">
                      <a:picLocks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49570" cy="226695"/>
                    </a:xfrm>
                    <a:prstGeom prst="rect">
                      <a:avLst/>
                    </a:prstGeom>
                    <a:noFill/>
                    <a:ln w="23495" cmpd="sng">
                      <a:solidFill>
                        <a:srgbClr val="808080"/>
                      </a:solidFill>
                      <a:miter lim="800000"/>
                      <a:headEnd/>
                      <a:tailEnd/>
                    </a:ln>
                    <a:effectLst/>
                  </pic:spPr>
                </pic:pic>
              </a:graphicData>
            </a:graphic>
          </wp:inline>
        </w:drawing>
      </w:r>
    </w:p>
    <w:p w14:paraId="40BF0491" w14:textId="77777777" w:rsidR="00397FEE" w:rsidRDefault="00FD4DD4">
      <w:pPr>
        <w:pStyle w:val="figcaption1"/>
      </w:pPr>
      <w:r>
        <w:t xml:space="preserve"> Fig. 4.2.9.B – Switching the perspective</w:t>
      </w:r>
    </w:p>
    <w:p w14:paraId="7B1EFA80" w14:textId="77777777" w:rsidR="00397FEE" w:rsidRDefault="00FD4DD4">
      <w:pPr>
        <w:pStyle w:val="p1"/>
      </w:pPr>
      <w:r>
        <w:t>If there is no matching X-Analysis plugin installed, a message gets displayed and the cross-reference selection happens in the current active perspective (in fallback mode).</w:t>
      </w:r>
    </w:p>
    <w:p w14:paraId="6E7CF9CE" w14:textId="77777777" w:rsidR="00397FEE" w:rsidRDefault="00F41AF9">
      <w:pPr>
        <w:pStyle w:val="figure1"/>
      </w:pPr>
      <w:r>
        <w:rPr>
          <w:noProof/>
        </w:rPr>
        <w:lastRenderedPageBreak/>
        <w:drawing>
          <wp:inline distT="0" distB="0" distL="0" distR="0" wp14:anchorId="6FA9A617" wp14:editId="5A55A91B">
            <wp:extent cx="5449570" cy="1426210"/>
            <wp:effectExtent l="38100" t="38100" r="17780" b="21590"/>
            <wp:docPr id="60"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preferRelativeResize="0">
                      <a:picLocks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49570" cy="1426210"/>
                    </a:xfrm>
                    <a:prstGeom prst="rect">
                      <a:avLst/>
                    </a:prstGeom>
                    <a:noFill/>
                    <a:ln w="23495" cmpd="sng">
                      <a:solidFill>
                        <a:srgbClr val="808080"/>
                      </a:solidFill>
                      <a:miter lim="800000"/>
                      <a:headEnd/>
                      <a:tailEnd/>
                    </a:ln>
                    <a:effectLst/>
                  </pic:spPr>
                </pic:pic>
              </a:graphicData>
            </a:graphic>
          </wp:inline>
        </w:drawing>
      </w:r>
    </w:p>
    <w:p w14:paraId="4B885709" w14:textId="77777777" w:rsidR="00397FEE" w:rsidRDefault="00FD4DD4">
      <w:pPr>
        <w:pStyle w:val="figcaption1"/>
      </w:pPr>
      <w:r>
        <w:t xml:space="preserve"> Fig. 4.2.10 – Switching the perspective</w:t>
      </w:r>
    </w:p>
    <w:p w14:paraId="487FD035" w14:textId="77777777" w:rsidR="00397FEE" w:rsidRDefault="00397FEE">
      <w:pPr>
        <w:pStyle w:val="pageBreak"/>
      </w:pPr>
    </w:p>
    <w:p w14:paraId="6A635638" w14:textId="77777777" w:rsidR="00397FEE" w:rsidRDefault="00FD4DD4">
      <w:pPr>
        <w:pStyle w:val="h4"/>
      </w:pPr>
      <w:bookmarkStart w:id="41" w:name="_Toc131520356"/>
      <w:r>
        <w:lastRenderedPageBreak/>
        <w:t>Scenarios</w:t>
      </w:r>
      <w:bookmarkEnd w:id="41"/>
    </w:p>
    <w:p w14:paraId="7FEFA1CB" w14:textId="77777777" w:rsidR="00397FEE" w:rsidRDefault="00FD4DD4">
      <w:pPr>
        <w:pStyle w:val="p1"/>
      </w:pPr>
      <w:r>
        <w:t>The table below outlines the scenarios regarding the behavior of compatible and non-compatible cross-references used with active X-Analysis plugin version.</w:t>
      </w:r>
    </w:p>
    <w:p w14:paraId="271EE7D4" w14:textId="77777777" w:rsidR="00397FEE" w:rsidRDefault="00397FEE">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3703"/>
        <w:gridCol w:w="3048"/>
        <w:gridCol w:w="2626"/>
      </w:tblGrid>
      <w:tr w:rsidR="00397FEE" w14:paraId="7CBDA39F" w14:textId="77777777">
        <w:tc>
          <w:tcPr>
            <w:tcW w:w="3555" w:type="dxa"/>
            <w:tcBorders>
              <w:bottom w:val="single" w:sz="6" w:space="0" w:color="000000"/>
            </w:tcBorders>
            <w:shd w:val="clear" w:color="auto" w:fill="40E0D0"/>
            <w:tcMar>
              <w:top w:w="15" w:type="dxa"/>
              <w:left w:w="75" w:type="dxa"/>
              <w:bottom w:w="15" w:type="dxa"/>
              <w:right w:w="15" w:type="dxa"/>
            </w:tcMar>
          </w:tcPr>
          <w:p w14:paraId="67B065E3" w14:textId="77777777" w:rsidR="00397FEE" w:rsidRDefault="00FD4DD4">
            <w:pPr>
              <w:pStyle w:val="tdTableStyle-Tablestyle-BodyE-Column1-Body1"/>
              <w:shd w:val="clear" w:color="auto" w:fill="40E0D0"/>
            </w:pPr>
            <w:r>
              <w:rPr>
                <w:b/>
                <w:bCs/>
                <w:color w:val="FFFFFF"/>
                <w:shd w:val="clear" w:color="auto" w:fill="40E0D0"/>
              </w:rPr>
              <w:t>Scenario</w:t>
            </w:r>
          </w:p>
        </w:tc>
        <w:tc>
          <w:tcPr>
            <w:tcW w:w="2925" w:type="dxa"/>
            <w:tcBorders>
              <w:bottom w:val="single" w:sz="6" w:space="0" w:color="000000"/>
            </w:tcBorders>
            <w:shd w:val="clear" w:color="auto" w:fill="40E0D0"/>
            <w:tcMar>
              <w:top w:w="15" w:type="dxa"/>
              <w:left w:w="75" w:type="dxa"/>
              <w:bottom w:w="15" w:type="dxa"/>
              <w:right w:w="15" w:type="dxa"/>
            </w:tcMar>
          </w:tcPr>
          <w:p w14:paraId="7541A64E" w14:textId="77777777" w:rsidR="00397FEE" w:rsidRDefault="00FD4DD4">
            <w:pPr>
              <w:pStyle w:val="tdTableStyle-Tablestyle-BodyE-Column1-Body1"/>
              <w:shd w:val="clear" w:color="auto" w:fill="40E0D0"/>
            </w:pPr>
            <w:r>
              <w:rPr>
                <w:b/>
                <w:bCs/>
                <w:color w:val="FFFFFF"/>
                <w:shd w:val="clear" w:color="auto" w:fill="40E0D0"/>
              </w:rPr>
              <w:t>Behavior</w:t>
            </w:r>
          </w:p>
        </w:tc>
        <w:tc>
          <w:tcPr>
            <w:tcW w:w="2520" w:type="dxa"/>
            <w:tcBorders>
              <w:bottom w:val="single" w:sz="6" w:space="0" w:color="000000"/>
            </w:tcBorders>
            <w:shd w:val="clear" w:color="auto" w:fill="40E0D0"/>
            <w:tcMar>
              <w:top w:w="15" w:type="dxa"/>
              <w:left w:w="75" w:type="dxa"/>
              <w:bottom w:w="15" w:type="dxa"/>
              <w:right w:w="15" w:type="dxa"/>
            </w:tcMar>
          </w:tcPr>
          <w:p w14:paraId="7295ED4D" w14:textId="77777777" w:rsidR="00397FEE" w:rsidRDefault="00FD4DD4">
            <w:pPr>
              <w:pStyle w:val="tdTableStyle-Tablestyle-BodyD-Column1-Body1"/>
              <w:shd w:val="clear" w:color="auto" w:fill="40E0D0"/>
            </w:pPr>
            <w:r>
              <w:rPr>
                <w:b/>
                <w:bCs/>
                <w:color w:val="FFFFFF"/>
                <w:shd w:val="clear" w:color="auto" w:fill="40E0D0"/>
              </w:rPr>
              <w:t>Example</w:t>
            </w:r>
          </w:p>
        </w:tc>
      </w:tr>
      <w:tr w:rsidR="00397FEE" w14:paraId="2EA9CAAD" w14:textId="77777777">
        <w:tc>
          <w:tcPr>
            <w:tcW w:w="3555" w:type="dxa"/>
            <w:tcBorders>
              <w:bottom w:val="single" w:sz="6" w:space="0" w:color="000000"/>
            </w:tcBorders>
            <w:shd w:val="clear" w:color="auto" w:fill="DCDCDC"/>
            <w:tcMar>
              <w:top w:w="15" w:type="dxa"/>
              <w:left w:w="75" w:type="dxa"/>
              <w:bottom w:w="15" w:type="dxa"/>
              <w:right w:w="15" w:type="dxa"/>
            </w:tcMar>
          </w:tcPr>
          <w:p w14:paraId="123B0652" w14:textId="77777777" w:rsidR="00397FEE" w:rsidRDefault="00FD4DD4">
            <w:pPr>
              <w:pStyle w:val="p6"/>
              <w:numPr>
                <w:ilvl w:val="0"/>
                <w:numId w:val="58"/>
              </w:numPr>
              <w:ind w:left="600"/>
            </w:pPr>
            <w:r>
              <w:t>Active perspective version is compatible to the cross-reference version</w:t>
            </w:r>
          </w:p>
        </w:tc>
        <w:tc>
          <w:tcPr>
            <w:tcW w:w="2925" w:type="dxa"/>
            <w:tcBorders>
              <w:bottom w:val="single" w:sz="6" w:space="0" w:color="000000"/>
            </w:tcBorders>
            <w:shd w:val="clear" w:color="auto" w:fill="DCDCDC"/>
            <w:tcMar>
              <w:top w:w="15" w:type="dxa"/>
              <w:left w:w="75" w:type="dxa"/>
              <w:bottom w:w="15" w:type="dxa"/>
              <w:right w:w="15" w:type="dxa"/>
            </w:tcMar>
          </w:tcPr>
          <w:p w14:paraId="7D6E3F7E" w14:textId="77777777" w:rsidR="00397FEE" w:rsidRDefault="00FD4DD4">
            <w:pPr>
              <w:pStyle w:val="tdTableStyle-Tablestyle-BodyE-Column1-Body1"/>
              <w:shd w:val="clear" w:color="auto" w:fill="DCDCDC"/>
            </w:pPr>
            <w:r>
              <w:rPr>
                <w:shd w:val="clear" w:color="auto" w:fill="DCDCDC"/>
              </w:rPr>
              <w:t>The cross-reference is selected in the same perspective without any issues</w:t>
            </w:r>
          </w:p>
        </w:tc>
        <w:tc>
          <w:tcPr>
            <w:tcW w:w="2520" w:type="dxa"/>
            <w:tcBorders>
              <w:bottom w:val="single" w:sz="6" w:space="0" w:color="000000"/>
            </w:tcBorders>
            <w:shd w:val="clear" w:color="auto" w:fill="DCDCDC"/>
            <w:tcMar>
              <w:top w:w="15" w:type="dxa"/>
              <w:left w:w="75" w:type="dxa"/>
              <w:bottom w:w="15" w:type="dxa"/>
              <w:right w:w="15" w:type="dxa"/>
            </w:tcMar>
          </w:tcPr>
          <w:p w14:paraId="0986BE76" w14:textId="77777777" w:rsidR="00397FEE" w:rsidRDefault="00FD4DD4">
            <w:pPr>
              <w:pStyle w:val="p1"/>
            </w:pPr>
            <w:r>
              <w:t>Cross-Reference - 13.3.01</w:t>
            </w:r>
          </w:p>
          <w:p w14:paraId="114567BF" w14:textId="77777777" w:rsidR="00397FEE" w:rsidRDefault="00FD4DD4">
            <w:pPr>
              <w:pStyle w:val="p1"/>
            </w:pPr>
            <w:r>
              <w:t xml:space="preserve">Active Plugin - 13.3.02 </w:t>
            </w:r>
          </w:p>
        </w:tc>
      </w:tr>
      <w:tr w:rsidR="00397FEE" w14:paraId="09B8C598" w14:textId="77777777">
        <w:tc>
          <w:tcPr>
            <w:tcW w:w="3555" w:type="dxa"/>
            <w:tcBorders>
              <w:bottom w:val="single" w:sz="6" w:space="0" w:color="000000"/>
            </w:tcBorders>
            <w:shd w:val="clear" w:color="auto" w:fill="DCDCDC"/>
            <w:tcMar>
              <w:top w:w="15" w:type="dxa"/>
              <w:left w:w="75" w:type="dxa"/>
              <w:bottom w:w="15" w:type="dxa"/>
              <w:right w:w="15" w:type="dxa"/>
            </w:tcMar>
          </w:tcPr>
          <w:p w14:paraId="42D122D8" w14:textId="77777777" w:rsidR="00397FEE" w:rsidRDefault="00FD4DD4">
            <w:pPr>
              <w:pStyle w:val="p2"/>
              <w:numPr>
                <w:ilvl w:val="0"/>
                <w:numId w:val="59"/>
              </w:numPr>
              <w:ind w:left="600"/>
            </w:pPr>
            <w:r>
              <w:t>Active perspective version is not compatible to the cross-reference version and</w:t>
            </w:r>
          </w:p>
          <w:p w14:paraId="6C3283B2" w14:textId="77777777" w:rsidR="00397FEE" w:rsidRDefault="00FD4DD4">
            <w:pPr>
              <w:pStyle w:val="p2"/>
              <w:numPr>
                <w:ilvl w:val="0"/>
                <w:numId w:val="59"/>
              </w:numPr>
              <w:ind w:left="600"/>
            </w:pPr>
            <w:r>
              <w:t>Cross-reference version plugin is available/installed</w:t>
            </w:r>
          </w:p>
        </w:tc>
        <w:tc>
          <w:tcPr>
            <w:tcW w:w="2925" w:type="dxa"/>
            <w:tcBorders>
              <w:bottom w:val="single" w:sz="6" w:space="0" w:color="000000"/>
            </w:tcBorders>
            <w:shd w:val="clear" w:color="auto" w:fill="DCDCDC"/>
            <w:tcMar>
              <w:top w:w="15" w:type="dxa"/>
              <w:left w:w="75" w:type="dxa"/>
              <w:bottom w:w="15" w:type="dxa"/>
              <w:right w:w="15" w:type="dxa"/>
            </w:tcMar>
          </w:tcPr>
          <w:p w14:paraId="68F32B96" w14:textId="77777777" w:rsidR="00397FEE" w:rsidRDefault="00FD4DD4">
            <w:pPr>
              <w:pStyle w:val="p1"/>
            </w:pPr>
            <w:r>
              <w:t>The user will be prompted for the switch of the perspective</w:t>
            </w:r>
          </w:p>
        </w:tc>
        <w:tc>
          <w:tcPr>
            <w:tcW w:w="2520" w:type="dxa"/>
            <w:tcBorders>
              <w:bottom w:val="single" w:sz="6" w:space="0" w:color="000000"/>
            </w:tcBorders>
            <w:shd w:val="clear" w:color="auto" w:fill="DCDCDC"/>
            <w:tcMar>
              <w:top w:w="15" w:type="dxa"/>
              <w:left w:w="75" w:type="dxa"/>
              <w:bottom w:w="15" w:type="dxa"/>
              <w:right w:w="15" w:type="dxa"/>
            </w:tcMar>
          </w:tcPr>
          <w:p w14:paraId="53DC174C" w14:textId="77777777" w:rsidR="00397FEE" w:rsidRDefault="00FD4DD4">
            <w:pPr>
              <w:pStyle w:val="p1"/>
            </w:pPr>
            <w:r>
              <w:t>Cross-reference - 13.3.00</w:t>
            </w:r>
          </w:p>
          <w:p w14:paraId="3D76977A" w14:textId="77777777" w:rsidR="00397FEE" w:rsidRDefault="00FD4DD4">
            <w:pPr>
              <w:pStyle w:val="p1"/>
            </w:pPr>
            <w:r>
              <w:t>Active Plugin - 13.3.01</w:t>
            </w:r>
          </w:p>
          <w:p w14:paraId="099DE722" w14:textId="77777777" w:rsidR="00397FEE" w:rsidRDefault="00FD4DD4">
            <w:pPr>
              <w:pStyle w:val="p1"/>
            </w:pPr>
            <w:r>
              <w:t>Available Plugin - 13.3.00</w:t>
            </w:r>
          </w:p>
        </w:tc>
      </w:tr>
      <w:tr w:rsidR="00397FEE" w14:paraId="46B8BE06" w14:textId="77777777">
        <w:tc>
          <w:tcPr>
            <w:tcW w:w="3555" w:type="dxa"/>
            <w:tcBorders>
              <w:bottom w:val="single" w:sz="6" w:space="0" w:color="000000"/>
            </w:tcBorders>
            <w:shd w:val="clear" w:color="auto" w:fill="DCDCDC"/>
            <w:tcMar>
              <w:top w:w="15" w:type="dxa"/>
              <w:left w:w="75" w:type="dxa"/>
              <w:bottom w:w="15" w:type="dxa"/>
              <w:right w:w="15" w:type="dxa"/>
            </w:tcMar>
          </w:tcPr>
          <w:p w14:paraId="1080FB37" w14:textId="77777777" w:rsidR="00397FEE" w:rsidRDefault="00FD4DD4">
            <w:pPr>
              <w:pStyle w:val="p2"/>
              <w:numPr>
                <w:ilvl w:val="0"/>
                <w:numId w:val="60"/>
              </w:numPr>
              <w:ind w:left="600"/>
            </w:pPr>
            <w:r>
              <w:t>Active perspective version is not compatible with the cross-reference version and</w:t>
            </w:r>
          </w:p>
          <w:p w14:paraId="3F3219CA" w14:textId="77777777" w:rsidR="00397FEE" w:rsidRDefault="00FD4DD4">
            <w:pPr>
              <w:pStyle w:val="p2"/>
              <w:numPr>
                <w:ilvl w:val="0"/>
                <w:numId w:val="60"/>
              </w:numPr>
              <w:ind w:left="600"/>
            </w:pPr>
            <w:r>
              <w:t>Cross-reference version plugin is not-available/not-installed and</w:t>
            </w:r>
          </w:p>
          <w:p w14:paraId="001425B1" w14:textId="77777777" w:rsidR="00397FEE" w:rsidRDefault="00FD4DD4">
            <w:pPr>
              <w:pStyle w:val="p2"/>
              <w:numPr>
                <w:ilvl w:val="0"/>
                <w:numId w:val="60"/>
              </w:numPr>
              <w:ind w:left="600"/>
            </w:pPr>
            <w:r>
              <w:t>Cross-reference version is of the same GA as the perspective version</w:t>
            </w:r>
          </w:p>
        </w:tc>
        <w:tc>
          <w:tcPr>
            <w:tcW w:w="2925" w:type="dxa"/>
            <w:tcBorders>
              <w:bottom w:val="single" w:sz="6" w:space="0" w:color="000000"/>
            </w:tcBorders>
            <w:shd w:val="clear" w:color="auto" w:fill="DCDCDC"/>
            <w:tcMar>
              <w:top w:w="15" w:type="dxa"/>
              <w:left w:w="75" w:type="dxa"/>
              <w:bottom w:w="15" w:type="dxa"/>
              <w:right w:w="15" w:type="dxa"/>
            </w:tcMar>
          </w:tcPr>
          <w:p w14:paraId="1FF69978" w14:textId="77777777" w:rsidR="00397FEE" w:rsidRDefault="002F0049">
            <w:pPr>
              <w:pStyle w:val="p1"/>
            </w:pPr>
            <w:r>
              <w:fldChar w:fldCharType="begin"/>
            </w:r>
            <w:r w:rsidR="00FD4DD4">
              <w:instrText xml:space="preserve"> XE "API" </w:instrText>
            </w:r>
            <w:r>
              <w:fldChar w:fldCharType="end"/>
            </w:r>
            <w:r w:rsidR="00FD4DD4">
              <w:t>The user will be informed that the required plugin version is not installed, and the cross-reference will be selected in the active perspective in non-API mode (fall back mode)</w:t>
            </w:r>
          </w:p>
        </w:tc>
        <w:tc>
          <w:tcPr>
            <w:tcW w:w="2520" w:type="dxa"/>
            <w:tcBorders>
              <w:bottom w:val="single" w:sz="6" w:space="0" w:color="000000"/>
            </w:tcBorders>
            <w:shd w:val="clear" w:color="auto" w:fill="DCDCDC"/>
            <w:tcMar>
              <w:top w:w="15" w:type="dxa"/>
              <w:left w:w="75" w:type="dxa"/>
              <w:bottom w:w="15" w:type="dxa"/>
              <w:right w:w="15" w:type="dxa"/>
            </w:tcMar>
          </w:tcPr>
          <w:p w14:paraId="526A63D7" w14:textId="77777777" w:rsidR="00397FEE" w:rsidRDefault="00FD4DD4">
            <w:pPr>
              <w:pStyle w:val="p1"/>
            </w:pPr>
            <w:r>
              <w:t>Cross-reference - 13.3.00</w:t>
            </w:r>
          </w:p>
          <w:p w14:paraId="56850F03" w14:textId="77777777" w:rsidR="00397FEE" w:rsidRDefault="00FD4DD4">
            <w:pPr>
              <w:pStyle w:val="p1"/>
            </w:pPr>
            <w:r>
              <w:t>Active Plugin - 13.3.01</w:t>
            </w:r>
          </w:p>
          <w:p w14:paraId="499DD31C" w14:textId="77777777" w:rsidR="00397FEE" w:rsidRDefault="00FD4DD4">
            <w:pPr>
              <w:pStyle w:val="p1"/>
            </w:pPr>
            <w:r>
              <w:t>NOT Available plugin - 13.3.00</w:t>
            </w:r>
          </w:p>
        </w:tc>
      </w:tr>
      <w:tr w:rsidR="00397FEE" w14:paraId="55A0D597" w14:textId="77777777">
        <w:tc>
          <w:tcPr>
            <w:tcW w:w="3555" w:type="dxa"/>
            <w:shd w:val="clear" w:color="auto" w:fill="DCDCDC"/>
            <w:tcMar>
              <w:top w:w="15" w:type="dxa"/>
              <w:left w:w="75" w:type="dxa"/>
              <w:bottom w:w="15" w:type="dxa"/>
              <w:right w:w="15" w:type="dxa"/>
            </w:tcMar>
          </w:tcPr>
          <w:p w14:paraId="385ED8C0" w14:textId="77777777" w:rsidR="00397FEE" w:rsidRDefault="00FD4DD4">
            <w:pPr>
              <w:pStyle w:val="p2"/>
              <w:numPr>
                <w:ilvl w:val="0"/>
                <w:numId w:val="61"/>
              </w:numPr>
              <w:ind w:left="600"/>
            </w:pPr>
            <w:r>
              <w:t>Active perspective version is not compatible with the cross-reference version and</w:t>
            </w:r>
          </w:p>
          <w:p w14:paraId="29AE1F29" w14:textId="77777777" w:rsidR="00397FEE" w:rsidRDefault="00FD4DD4">
            <w:pPr>
              <w:pStyle w:val="p2"/>
              <w:numPr>
                <w:ilvl w:val="0"/>
                <w:numId w:val="61"/>
              </w:numPr>
              <w:ind w:left="600"/>
            </w:pPr>
            <w:r>
              <w:t>Cross-reference version plugin is not-available/not-installed and</w:t>
            </w:r>
          </w:p>
          <w:p w14:paraId="17EE2078" w14:textId="77777777" w:rsidR="00397FEE" w:rsidRDefault="00FD4DD4">
            <w:pPr>
              <w:pStyle w:val="p2"/>
              <w:numPr>
                <w:ilvl w:val="0"/>
                <w:numId w:val="61"/>
              </w:numPr>
              <w:ind w:left="600"/>
            </w:pPr>
            <w:r>
              <w:t>Cross-reference version is not of the same GA as the perspective version</w:t>
            </w:r>
          </w:p>
        </w:tc>
        <w:tc>
          <w:tcPr>
            <w:tcW w:w="2925" w:type="dxa"/>
            <w:shd w:val="clear" w:color="auto" w:fill="DCDCDC"/>
            <w:tcMar>
              <w:top w:w="15" w:type="dxa"/>
              <w:left w:w="75" w:type="dxa"/>
              <w:bottom w:w="15" w:type="dxa"/>
              <w:right w:w="15" w:type="dxa"/>
            </w:tcMar>
          </w:tcPr>
          <w:p w14:paraId="25605464" w14:textId="77777777" w:rsidR="00397FEE" w:rsidRDefault="00FD4DD4">
            <w:pPr>
              <w:pStyle w:val="p1"/>
            </w:pPr>
            <w:r>
              <w:t>The user will be informed that the required plugin version is not installed, and the cross-reference selection will fail</w:t>
            </w:r>
          </w:p>
        </w:tc>
        <w:tc>
          <w:tcPr>
            <w:tcW w:w="2520" w:type="dxa"/>
            <w:shd w:val="clear" w:color="auto" w:fill="DCDCDC"/>
            <w:tcMar>
              <w:top w:w="15" w:type="dxa"/>
              <w:left w:w="75" w:type="dxa"/>
              <w:bottom w:w="15" w:type="dxa"/>
              <w:right w:w="15" w:type="dxa"/>
            </w:tcMar>
          </w:tcPr>
          <w:p w14:paraId="7B924E07" w14:textId="77777777" w:rsidR="00397FEE" w:rsidRDefault="00FD4DD4">
            <w:pPr>
              <w:pStyle w:val="p1"/>
            </w:pPr>
            <w:r>
              <w:t>Cross-reference - 13.2.16</w:t>
            </w:r>
          </w:p>
          <w:p w14:paraId="36C84A3F" w14:textId="77777777" w:rsidR="00397FEE" w:rsidRDefault="00FD4DD4">
            <w:pPr>
              <w:pStyle w:val="p1"/>
            </w:pPr>
            <w:r>
              <w:t>Active Plugin - 13.3.01</w:t>
            </w:r>
          </w:p>
          <w:p w14:paraId="3CD51559" w14:textId="77777777" w:rsidR="00397FEE" w:rsidRDefault="00FD4DD4">
            <w:pPr>
              <w:pStyle w:val="p1"/>
            </w:pPr>
            <w:r>
              <w:t>NOT Available plugin - 13.2.16</w:t>
            </w:r>
          </w:p>
        </w:tc>
      </w:tr>
    </w:tbl>
    <w:p w14:paraId="162EEF07" w14:textId="77777777" w:rsidR="00397FEE" w:rsidRDefault="00397FEE">
      <w:pPr>
        <w:spacing w:after="20"/>
      </w:pPr>
    </w:p>
    <w:bookmarkStart w:id="42" w:name="_Ref-1663347996"/>
    <w:p w14:paraId="2194ABF9" w14:textId="77777777" w:rsidR="00397FEE" w:rsidRDefault="002F0049">
      <w:pPr>
        <w:pStyle w:val="h1"/>
      </w:pPr>
      <w:r>
        <w:lastRenderedPageBreak/>
        <w:fldChar w:fldCharType="begin"/>
      </w:r>
      <w:r w:rsidR="00FD4DD4">
        <w:instrText xml:space="preserve"> XE "configuration"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r>
        <w:fldChar w:fldCharType="begin"/>
      </w:r>
      <w:r w:rsidR="00FD4DD4">
        <w:instrText xml:space="preserve"> XE "Server" </w:instrText>
      </w:r>
      <w:r>
        <w:fldChar w:fldCharType="end"/>
      </w:r>
      <w:r>
        <w:fldChar w:fldCharType="begin"/>
      </w:r>
      <w:r w:rsidR="00FD4DD4">
        <w:instrText xml:space="preserve"> XE "API" </w:instrText>
      </w:r>
      <w:r>
        <w:fldChar w:fldCharType="end"/>
      </w:r>
      <w:bookmarkStart w:id="43" w:name="_Toc131520357"/>
      <w:r w:rsidR="00FD4DD4">
        <w:t>X-Analysis API Server Execution and Client configuration</w:t>
      </w:r>
      <w:bookmarkEnd w:id="43"/>
    </w:p>
    <w:bookmarkEnd w:id="42"/>
    <w:p w14:paraId="5F962D6C" w14:textId="77777777" w:rsidR="00397FEE" w:rsidRDefault="00FD4DD4">
      <w:pPr>
        <w:pStyle w:val="p1"/>
      </w:pPr>
      <w:r>
        <w:t xml:space="preserve">Once the X-Analysis gets installed, the user needs to make sure to Setup the API server immediately with the XAPISRVUTL Command. </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6762B75B"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397FEE" w14:paraId="4C1F7EA8" w14:textId="77777777">
              <w:trPr>
                <w:tblCellSpacing w:w="0" w:type="dxa"/>
              </w:trPr>
              <w:tc>
                <w:tcPr>
                  <w:tcW w:w="855" w:type="dxa"/>
                  <w:shd w:val="clear" w:color="auto" w:fill="F0F7FB"/>
                  <w:vAlign w:val="center"/>
                </w:tcPr>
                <w:p w14:paraId="1F596A65" w14:textId="77777777" w:rsidR="00397FEE" w:rsidRDefault="00F41AF9">
                  <w:pPr>
                    <w:pStyle w:val="tdTableStyle-Note-BodyB-Column1-Body1"/>
                  </w:pPr>
                  <w:r>
                    <w:rPr>
                      <w:noProof/>
                    </w:rPr>
                    <w:drawing>
                      <wp:inline distT="0" distB="0" distL="0" distR="0" wp14:anchorId="23454841" wp14:editId="33F1981E">
                        <wp:extent cx="461010" cy="380365"/>
                        <wp:effectExtent l="0" t="0" r="0" b="0"/>
                        <wp:docPr id="61"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44535638" w14:textId="77777777" w:rsidR="00397FEE" w:rsidRDefault="00FD4DD4">
                  <w:pPr>
                    <w:pStyle w:val="tdTableStyle-Note-BodyA-Column1-Body1"/>
                  </w:pPr>
                  <w:r>
                    <w:t>From 13.3.00 onward, the API Server is installed and will receive requests on the default port for each release.</w:t>
                  </w:r>
                  <w:r>
                    <w:br/>
                    <w:t>The default HTTP port is 13300 for the release v13.3.00, 13301 for the release v13.3.01 and so on. For HTTPS mode, the user should set the port to 23300 for the release v13.3.00, 23301 for the release v13.3.01 and so on.</w:t>
                  </w:r>
                  <w:r>
                    <w:br/>
                    <w:t>Refer to "</w:t>
                  </w:r>
                  <w:r w:rsidR="002F0049">
                    <w:fldChar w:fldCharType="begin"/>
                  </w:r>
                  <w:r>
                    <w:instrText xml:space="preserve"> XE "Preferences" </w:instrText>
                  </w:r>
                  <w:r w:rsidR="002F0049">
                    <w:fldChar w:fldCharType="end"/>
                  </w:r>
                  <w:r>
                    <w:rPr>
                      <w:rStyle w:val="b"/>
                    </w:rPr>
                    <w:t>Advanced Preferences</w:t>
                  </w:r>
                  <w:r>
                    <w:t>" in the document “</w:t>
                  </w:r>
                  <w:r>
                    <w:rPr>
                      <w:rStyle w:val="b"/>
                    </w:rPr>
                    <w:t>X-Analysis_User_Manual</w:t>
                  </w:r>
                  <w:r>
                    <w:t>” for additional details.</w:t>
                  </w:r>
                </w:p>
              </w:tc>
            </w:tr>
          </w:tbl>
          <w:p w14:paraId="2260672C" w14:textId="77777777" w:rsidR="00397FEE" w:rsidRDefault="00397FEE"/>
        </w:tc>
      </w:tr>
    </w:tbl>
    <w:bookmarkStart w:id="44" w:name="_Ref-432234401"/>
    <w:p w14:paraId="51211CFD" w14:textId="77777777" w:rsidR="00397FEE" w:rsidRDefault="002F0049">
      <w:pPr>
        <w:pStyle w:val="h2"/>
      </w:pPr>
      <w:r>
        <w:fldChar w:fldCharType="begin"/>
      </w:r>
      <w:r w:rsidR="00FD4DD4">
        <w:instrText xml:space="preserve"> XE "Server" </w:instrText>
      </w:r>
      <w:r>
        <w:fldChar w:fldCharType="end"/>
      </w:r>
      <w:r>
        <w:fldChar w:fldCharType="begin"/>
      </w:r>
      <w:r w:rsidR="00FD4DD4">
        <w:instrText xml:space="preserve"> XE "API" </w:instrText>
      </w:r>
      <w:r>
        <w:fldChar w:fldCharType="end"/>
      </w:r>
      <w:bookmarkStart w:id="45" w:name="_Toc131520358"/>
      <w:r w:rsidR="00FD4DD4">
        <w:t>Prerequisites for Starting API Server (Japanese Specific)</w:t>
      </w:r>
      <w:bookmarkEnd w:id="45"/>
    </w:p>
    <w:bookmarkEnd w:id="44"/>
    <w:p w14:paraId="7E61E435" w14:textId="77777777" w:rsidR="00397FEE" w:rsidRDefault="00FD4DD4">
      <w:pPr>
        <w:pStyle w:val="p1"/>
      </w:pPr>
      <w:r>
        <w:t>This section provides prerequisite steps for the user to start the XA API server.</w:t>
      </w:r>
    </w:p>
    <w:p w14:paraId="0C7CBE57" w14:textId="77777777" w:rsidR="00397FEE" w:rsidRDefault="00FD4DD4">
      <w:pPr>
        <w:pStyle w:val="p1"/>
      </w:pPr>
      <w:r>
        <w:t>The API server will not start when the value of environment variable LANG is “/QSYS.LIB/JA_JP_5026.LOCALE". If, the API server does not start, perform either of the following steps:</w:t>
      </w:r>
    </w:p>
    <w:p w14:paraId="289ED777" w14:textId="77777777" w:rsidR="00397FEE" w:rsidRDefault="00FD4DD4">
      <w:pPr>
        <w:pStyle w:val="li"/>
        <w:numPr>
          <w:ilvl w:val="0"/>
          <w:numId w:val="62"/>
        </w:numPr>
        <w:ind w:left="600"/>
      </w:pPr>
      <w:r>
        <w:rPr>
          <w:color w:val="000000"/>
        </w:rPr>
        <w:t>Remove the environment variable LANG from *SYS and *JOB environment, and set the system value QLOCALE to compatible value 5035.</w:t>
      </w:r>
    </w:p>
    <w:p w14:paraId="70BCAB1F" w14:textId="77777777" w:rsidR="00397FEE" w:rsidRDefault="00FD4DD4">
      <w:pPr>
        <w:pStyle w:val="li1"/>
        <w:numPr>
          <w:ilvl w:val="1"/>
          <w:numId w:val="63"/>
        </w:numPr>
        <w:ind w:left="1200"/>
      </w:pPr>
      <w:r>
        <w:rPr>
          <w:color w:val="000000"/>
        </w:rPr>
        <w:t>RMVENVVAR ENVVAR(LANG) TYPE(*SYS)</w:t>
      </w:r>
    </w:p>
    <w:p w14:paraId="10FDBBA0" w14:textId="77777777" w:rsidR="00397FEE" w:rsidRDefault="00FD4DD4">
      <w:pPr>
        <w:pStyle w:val="li1"/>
        <w:numPr>
          <w:ilvl w:val="1"/>
          <w:numId w:val="63"/>
        </w:numPr>
        <w:ind w:left="1200"/>
      </w:pPr>
      <w:r>
        <w:rPr>
          <w:color w:val="000000"/>
        </w:rPr>
        <w:t>RMVENVVAR ENVVAR(LANG) TYPE(*JOB)</w:t>
      </w:r>
    </w:p>
    <w:p w14:paraId="7113AA3C" w14:textId="77777777" w:rsidR="00397FEE" w:rsidRDefault="00FD4DD4">
      <w:pPr>
        <w:pStyle w:val="li1"/>
        <w:numPr>
          <w:ilvl w:val="1"/>
          <w:numId w:val="63"/>
        </w:numPr>
        <w:ind w:left="1200"/>
      </w:pPr>
      <w:r>
        <w:rPr>
          <w:color w:val="000000"/>
        </w:rPr>
        <w:t>CHGSYSVAL SYSVAL(QLOCALE) VALUE('/QSYS.LIB/JA_5035.LOCALE')</w:t>
      </w:r>
    </w:p>
    <w:p w14:paraId="1A76BA15" w14:textId="77777777" w:rsidR="00397FEE" w:rsidRDefault="002F0049">
      <w:pPr>
        <w:pStyle w:val="li"/>
        <w:numPr>
          <w:ilvl w:val="0"/>
          <w:numId w:val="64"/>
        </w:numPr>
        <w:ind w:left="600"/>
      </w:pPr>
      <w:r>
        <w:fldChar w:fldCharType="begin"/>
      </w:r>
      <w:r w:rsidR="00FD4DD4">
        <w:instrText xml:space="preserve"> XE "Level" </w:instrText>
      </w:r>
      <w:r>
        <w:fldChar w:fldCharType="end"/>
      </w:r>
      <w:r w:rsidR="00FD4DD4">
        <w:rPr>
          <w:color w:val="000000"/>
        </w:rPr>
        <w:t>Change the value of the environment variable LANG to compatible setting for level *JOB.</w:t>
      </w:r>
    </w:p>
    <w:p w14:paraId="57CD7BE3" w14:textId="77777777" w:rsidR="00397FEE" w:rsidRDefault="00FD4DD4">
      <w:pPr>
        <w:pStyle w:val="li1"/>
        <w:numPr>
          <w:ilvl w:val="1"/>
          <w:numId w:val="65"/>
        </w:numPr>
        <w:ind w:left="1200"/>
      </w:pPr>
      <w:r>
        <w:rPr>
          <w:color w:val="000000"/>
        </w:rPr>
        <w:t>CHGENVVAR ENVVAR(LANG) VALUE('/QSYS.LIB/JA_5035.LOCALE') LEVEL(*JOB)</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63"/>
        <w:gridCol w:w="8898"/>
      </w:tblGrid>
      <w:tr w:rsidR="00397FEE" w14:paraId="76E4988C" w14:textId="77777777">
        <w:trPr>
          <w:tblCellSpacing w:w="0" w:type="dxa"/>
        </w:trPr>
        <w:tc>
          <w:tcPr>
            <w:tcW w:w="870" w:type="dxa"/>
            <w:shd w:val="clear" w:color="auto" w:fill="F0F7FB"/>
            <w:vAlign w:val="center"/>
          </w:tcPr>
          <w:p w14:paraId="01169F84" w14:textId="77777777" w:rsidR="00397FEE" w:rsidRDefault="00F41AF9">
            <w:pPr>
              <w:pStyle w:val="tdTableStyle-Note-BodyB-Column1-Body1"/>
            </w:pPr>
            <w:r>
              <w:rPr>
                <w:noProof/>
              </w:rPr>
              <w:drawing>
                <wp:inline distT="0" distB="0" distL="0" distR="0" wp14:anchorId="56657AB5" wp14:editId="18BF17F3">
                  <wp:extent cx="285293" cy="358445"/>
                  <wp:effectExtent l="0" t="0" r="635" b="3810"/>
                  <wp:docPr id="62"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659" cy="358904"/>
                          </a:xfrm>
                          <a:prstGeom prst="rect">
                            <a:avLst/>
                          </a:prstGeom>
                          <a:noFill/>
                          <a:ln>
                            <a:noFill/>
                          </a:ln>
                        </pic:spPr>
                      </pic:pic>
                    </a:graphicData>
                  </a:graphic>
                </wp:inline>
              </w:drawing>
            </w:r>
          </w:p>
        </w:tc>
        <w:tc>
          <w:tcPr>
            <w:tcW w:w="17700" w:type="dxa"/>
            <w:shd w:val="clear" w:color="auto" w:fill="F0F7FB"/>
            <w:vAlign w:val="center"/>
          </w:tcPr>
          <w:p w14:paraId="5BF23B95" w14:textId="77777777" w:rsidR="00397FEE" w:rsidRDefault="002F0049">
            <w:pPr>
              <w:pStyle w:val="tdTableStyle-Note-BodyA-Column1-Body1"/>
            </w:pP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t xml:space="preserve">The environment variables are the settings for the QShell session. Environment variable LANG tells QShell how to intercept the characters. The setting of environment variables will only affect QShell and won’t interrupt the traditional IBM i application. QShell only supports Japanese with CCSID 5035 and 13488 (Please refer to reference </w:t>
            </w:r>
            <w:hyperlink r:id="rId64" w:history="1">
              <w:r w:rsidR="00FD4DD4">
                <w:rPr>
                  <w:color w:val="076685"/>
                  <w:u w:val="single"/>
                </w:rPr>
                <w:t>National language support (NLS) considerations</w:t>
              </w:r>
            </w:hyperlink>
            <w:r>
              <w:fldChar w:fldCharType="begin"/>
            </w:r>
            <w:r w:rsidR="00FD4DD4">
              <w:instrText xml:space="preserve"> XE "Java" </w:instrText>
            </w:r>
            <w:r>
              <w:fldChar w:fldCharType="end"/>
            </w:r>
            <w:r w:rsidR="00FD4DD4">
              <w:t>). CCSID 5026 is popular in Japan for the traditional IBM i application, but it is not compatible with the QShell application. With incompatible settings, QShell applications, like Java applications, will lead to unexpected errors because of wrong encode conversions.</w:t>
            </w:r>
            <w:r w:rsidR="00FD4DD4">
              <w:br/>
            </w:r>
            <w:r>
              <w:fldChar w:fldCharType="begin"/>
            </w:r>
            <w:r w:rsidR="00FD4DD4">
              <w:instrText xml:space="preserve"> XE "Attributes" </w:instrText>
            </w:r>
            <w:r>
              <w:fldChar w:fldCharType="end"/>
            </w:r>
            <w:r>
              <w:fldChar w:fldCharType="begin"/>
            </w:r>
            <w:r w:rsidR="00FD4DD4">
              <w:instrText xml:space="preserve"> XE "X-Analysis" </w:instrText>
            </w:r>
            <w:r>
              <w:fldChar w:fldCharType="end"/>
            </w:r>
            <w:r w:rsidR="00FD4DD4">
              <w:t xml:space="preserve">Currently, X-Analysis can automatically select compatible CCSID job attributes for QShell functions and restore the original CCSID job attribute after the job get finished. But considering the possible combinations of other environment settings and the limitation of the capability to maintain these settings automatically, X-Analysis doesn’t interfere with </w:t>
            </w:r>
            <w:r w:rsidR="00FD4DD4">
              <w:lastRenderedPageBreak/>
              <w:t>environment settings and leaves it to the administrator. This avoids unexpected interruption on IBM i.</w:t>
            </w:r>
          </w:p>
        </w:tc>
      </w:tr>
    </w:tbl>
    <w:p w14:paraId="3ABD1ADC" w14:textId="77777777" w:rsidR="00397FEE" w:rsidRDefault="00397FEE">
      <w:pPr>
        <w:pStyle w:val="pageBreak"/>
      </w:pPr>
      <w:bookmarkStart w:id="46" w:name="_Ref1716524898"/>
    </w:p>
    <w:p w14:paraId="03BC4843" w14:textId="77777777" w:rsidR="00397FEE" w:rsidRDefault="00FD4DD4">
      <w:pPr>
        <w:pStyle w:val="h21"/>
      </w:pPr>
      <w:bookmarkStart w:id="47" w:name="_Toc131520359"/>
      <w:bookmarkEnd w:id="46"/>
      <w:r>
        <w:lastRenderedPageBreak/>
        <w:t>XAPISRVUTL Command</w:t>
      </w:r>
      <w:bookmarkEnd w:id="47"/>
    </w:p>
    <w:p w14:paraId="692CD9C0" w14:textId="77777777" w:rsidR="00397FEE" w:rsidRDefault="002F0049">
      <w:pPr>
        <w:pStyle w:val="p1"/>
      </w:pPr>
      <w:r>
        <w:fldChar w:fldCharType="begin"/>
      </w:r>
      <w:r w:rsidR="00FD4DD4">
        <w:instrText xml:space="preserve"> XE "XAPROD" </w:instrText>
      </w:r>
      <w:r>
        <w:fldChar w:fldCharType="end"/>
      </w:r>
      <w:r w:rsidR="00FD4DD4">
        <w:t>Starting with version 13.3.01, a new XAPROD command called XAPISRVUTL gets introduced to manage the API servers.</w:t>
      </w:r>
    </w:p>
    <w:p w14:paraId="78AA896A" w14:textId="77777777" w:rsidR="00397FEE" w:rsidRDefault="00FD4DD4">
      <w:pPr>
        <w:pStyle w:val="p1"/>
      </w:pPr>
      <w:r>
        <w:t>This command helps a user to start, stop, and check the availability of one or more API servers.</w:t>
      </w:r>
    </w:p>
    <w:p w14:paraId="4166B293" w14:textId="77777777" w:rsidR="00397FEE" w:rsidRDefault="00FD4DD4">
      <w:pPr>
        <w:pStyle w:val="p1"/>
      </w:pPr>
      <w:r>
        <w:t>This command can be used to start the API server after a new installation where the user did not ask to start the API server.</w:t>
      </w:r>
    </w:p>
    <w:p w14:paraId="1BDD900A" w14:textId="77777777" w:rsidR="00397FEE" w:rsidRDefault="002F0049">
      <w:pPr>
        <w:pStyle w:val="p1"/>
      </w:pPr>
      <w:r>
        <w:fldChar w:fldCharType="begin"/>
      </w:r>
      <w:r w:rsidR="00FD4DD4">
        <w:instrText xml:space="preserve"> XE "parameters" </w:instrText>
      </w:r>
      <w:r>
        <w:fldChar w:fldCharType="end"/>
      </w:r>
      <w:r w:rsidR="00FD4DD4">
        <w:t xml:space="preserve"> The XAPISRVUTL command is available in the XAPROD library with the following two parameters:</w:t>
      </w:r>
    </w:p>
    <w:p w14:paraId="1DEB92EC" w14:textId="77777777" w:rsidR="00397FEE" w:rsidRDefault="00FD4DD4">
      <w:pPr>
        <w:pStyle w:val="li"/>
        <w:numPr>
          <w:ilvl w:val="0"/>
          <w:numId w:val="66"/>
        </w:numPr>
        <w:ind w:left="600"/>
      </w:pPr>
      <w:r>
        <w:rPr>
          <w:b/>
          <w:bCs/>
          <w:color w:val="000000"/>
        </w:rPr>
        <w:t>Action</w:t>
      </w:r>
    </w:p>
    <w:p w14:paraId="71701F8E" w14:textId="77777777" w:rsidR="00397FEE" w:rsidRDefault="00FD4DD4">
      <w:pPr>
        <w:pStyle w:val="li"/>
        <w:numPr>
          <w:ilvl w:val="0"/>
          <w:numId w:val="66"/>
        </w:numPr>
        <w:ind w:left="600"/>
      </w:pPr>
      <w:r>
        <w:rPr>
          <w:b/>
          <w:bCs/>
          <w:color w:val="000000"/>
        </w:rPr>
        <w:t>Release</w:t>
      </w:r>
    </w:p>
    <w:p w14:paraId="757770C9" w14:textId="77777777" w:rsidR="00397FEE" w:rsidRDefault="00F41AF9">
      <w:pPr>
        <w:pStyle w:val="figure1"/>
      </w:pPr>
      <w:r>
        <w:rPr>
          <w:noProof/>
        </w:rPr>
        <w:drawing>
          <wp:inline distT="0" distB="0" distL="0" distR="0" wp14:anchorId="30941E6A" wp14:editId="3D5F9BAE">
            <wp:extent cx="5449570" cy="885190"/>
            <wp:effectExtent l="38100" t="38100" r="17780" b="10160"/>
            <wp:docPr id="63"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preferRelativeResize="0">
                      <a:picLocks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49570" cy="885190"/>
                    </a:xfrm>
                    <a:prstGeom prst="rect">
                      <a:avLst/>
                    </a:prstGeom>
                    <a:noFill/>
                    <a:ln w="23495" cmpd="sng">
                      <a:solidFill>
                        <a:srgbClr val="808080"/>
                      </a:solidFill>
                      <a:miter lim="800000"/>
                      <a:headEnd/>
                      <a:tailEnd/>
                    </a:ln>
                    <a:effectLst/>
                  </pic:spPr>
                </pic:pic>
              </a:graphicData>
            </a:graphic>
          </wp:inline>
        </w:drawing>
      </w:r>
    </w:p>
    <w:p w14:paraId="022EC5EF" w14:textId="77777777" w:rsidR="00397FEE" w:rsidRDefault="00FD4DD4">
      <w:pPr>
        <w:pStyle w:val="figcaption1"/>
      </w:pPr>
      <w:r>
        <w:t>Fig. 4.1.1 XAPISRVUTL Command</w:t>
      </w:r>
    </w:p>
    <w:p w14:paraId="576C1F7D" w14:textId="77777777" w:rsidR="00397FEE" w:rsidRDefault="00FD4DD4">
      <w:pPr>
        <w:pStyle w:val="p1"/>
      </w:pPr>
      <w:r>
        <w:t>The user can have following values in the Action parameter.</w:t>
      </w:r>
    </w:p>
    <w:p w14:paraId="6A00EB0E" w14:textId="77777777" w:rsidR="00397FEE" w:rsidRDefault="00FD4DD4">
      <w:pPr>
        <w:pStyle w:val="li"/>
        <w:numPr>
          <w:ilvl w:val="0"/>
          <w:numId w:val="67"/>
        </w:numPr>
        <w:ind w:left="600"/>
      </w:pPr>
      <w:r>
        <w:rPr>
          <w:rStyle w:val="b"/>
        </w:rPr>
        <w:t>Check</w:t>
      </w:r>
      <w:r>
        <w:rPr>
          <w:color w:val="000000"/>
        </w:rPr>
        <w:t xml:space="preserve"> → check if the server corresponding to the release version is running.</w:t>
      </w:r>
    </w:p>
    <w:p w14:paraId="40467777" w14:textId="77777777" w:rsidR="00397FEE" w:rsidRDefault="00FD4DD4">
      <w:pPr>
        <w:pStyle w:val="li"/>
        <w:numPr>
          <w:ilvl w:val="0"/>
          <w:numId w:val="67"/>
        </w:numPr>
        <w:ind w:left="600"/>
      </w:pPr>
      <w:r>
        <w:rPr>
          <w:rStyle w:val="b"/>
        </w:rPr>
        <w:t>CheckAll</w:t>
      </w:r>
      <w:r>
        <w:rPr>
          <w:color w:val="000000"/>
        </w:rPr>
        <w:t xml:space="preserve"> → check if the server corresponding to each entry(version) defined in the xaprod/xaxinstver file.</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63"/>
        <w:gridCol w:w="8898"/>
      </w:tblGrid>
      <w:tr w:rsidR="00397FEE" w14:paraId="1E3DF2D1" w14:textId="77777777">
        <w:trPr>
          <w:tblCellSpacing w:w="0" w:type="dxa"/>
        </w:trPr>
        <w:tc>
          <w:tcPr>
            <w:tcW w:w="870" w:type="dxa"/>
            <w:shd w:val="clear" w:color="auto" w:fill="F0F7FB"/>
            <w:vAlign w:val="center"/>
          </w:tcPr>
          <w:p w14:paraId="6A61E1FA" w14:textId="77777777" w:rsidR="00397FEE" w:rsidRDefault="00F41AF9">
            <w:pPr>
              <w:pStyle w:val="tdTableStyle-Note-BodyB-Column1-Body11"/>
            </w:pPr>
            <w:r>
              <w:rPr>
                <w:noProof/>
              </w:rPr>
              <w:drawing>
                <wp:inline distT="0" distB="0" distL="0" distR="0" wp14:anchorId="17E42D84" wp14:editId="70CD9168">
                  <wp:extent cx="285293" cy="299923"/>
                  <wp:effectExtent l="0" t="0" r="635" b="5080"/>
                  <wp:docPr id="64"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664" cy="300313"/>
                          </a:xfrm>
                          <a:prstGeom prst="rect">
                            <a:avLst/>
                          </a:prstGeom>
                          <a:noFill/>
                          <a:ln>
                            <a:noFill/>
                          </a:ln>
                        </pic:spPr>
                      </pic:pic>
                    </a:graphicData>
                  </a:graphic>
                </wp:inline>
              </w:drawing>
            </w:r>
          </w:p>
        </w:tc>
        <w:tc>
          <w:tcPr>
            <w:tcW w:w="17700" w:type="dxa"/>
            <w:shd w:val="clear" w:color="auto" w:fill="F0F7FB"/>
            <w:vAlign w:val="center"/>
          </w:tcPr>
          <w:p w14:paraId="4827142E" w14:textId="77777777" w:rsidR="00397FEE" w:rsidRDefault="00FD4DD4">
            <w:pPr>
              <w:pStyle w:val="tdTableStyle-Note-BodyA-Column1-Body11"/>
            </w:pPr>
            <w:r>
              <w:t>It returns the list of the server versions that were detected.</w:t>
            </w:r>
          </w:p>
        </w:tc>
      </w:tr>
    </w:tbl>
    <w:p w14:paraId="4999080D" w14:textId="77777777" w:rsidR="00397FEE" w:rsidRDefault="00FD4DD4">
      <w:pPr>
        <w:pStyle w:val="li"/>
        <w:numPr>
          <w:ilvl w:val="0"/>
          <w:numId w:val="67"/>
        </w:numPr>
        <w:ind w:left="600"/>
      </w:pPr>
      <w:r>
        <w:rPr>
          <w:rStyle w:val="b"/>
        </w:rPr>
        <w:t>Start</w:t>
      </w:r>
      <w:r>
        <w:rPr>
          <w:color w:val="000000"/>
        </w:rPr>
        <w:t xml:space="preserve"> → starts the server corresponding to a specific version.</w:t>
      </w:r>
    </w:p>
    <w:p w14:paraId="0ED6C98C" w14:textId="77777777" w:rsidR="00397FEE" w:rsidRDefault="00FD4DD4">
      <w:pPr>
        <w:pStyle w:val="li"/>
        <w:numPr>
          <w:ilvl w:val="0"/>
          <w:numId w:val="67"/>
        </w:numPr>
        <w:ind w:left="600"/>
      </w:pPr>
      <w:r>
        <w:rPr>
          <w:rStyle w:val="b"/>
        </w:rPr>
        <w:t>Stop</w:t>
      </w:r>
      <w:r>
        <w:rPr>
          <w:color w:val="000000"/>
        </w:rPr>
        <w:t xml:space="preserve"> → stops the server corresponding to a specific version.</w:t>
      </w:r>
    </w:p>
    <w:p w14:paraId="60FEA5C5" w14:textId="77777777" w:rsidR="00397FEE" w:rsidRDefault="00FD4DD4">
      <w:pPr>
        <w:pStyle w:val="li"/>
        <w:numPr>
          <w:ilvl w:val="0"/>
          <w:numId w:val="67"/>
        </w:numPr>
        <w:ind w:left="600"/>
      </w:pPr>
      <w:r>
        <w:rPr>
          <w:rStyle w:val="b"/>
        </w:rPr>
        <w:t>Restart</w:t>
      </w:r>
      <w:r>
        <w:rPr>
          <w:color w:val="000000"/>
        </w:rPr>
        <w:t xml:space="preserve"> → restarts the server corresponding to a specific version.</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56"/>
        <w:gridCol w:w="8905"/>
      </w:tblGrid>
      <w:tr w:rsidR="00397FEE" w14:paraId="3A2F3794" w14:textId="77777777">
        <w:trPr>
          <w:tblCellSpacing w:w="0" w:type="dxa"/>
        </w:trPr>
        <w:tc>
          <w:tcPr>
            <w:tcW w:w="855" w:type="dxa"/>
            <w:shd w:val="clear" w:color="auto" w:fill="F0F7FB"/>
            <w:vAlign w:val="center"/>
          </w:tcPr>
          <w:p w14:paraId="242A7353" w14:textId="77777777" w:rsidR="00397FEE" w:rsidRDefault="00F41AF9">
            <w:pPr>
              <w:pStyle w:val="tdTableStyle-Note-BodyB-Column1-Body11"/>
            </w:pPr>
            <w:r>
              <w:rPr>
                <w:noProof/>
              </w:rPr>
              <w:drawing>
                <wp:inline distT="0" distB="0" distL="0" distR="0" wp14:anchorId="15B40D4C" wp14:editId="12BA67A1">
                  <wp:extent cx="292608" cy="321310"/>
                  <wp:effectExtent l="0" t="0" r="0" b="2540"/>
                  <wp:docPr id="65"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5247" cy="324207"/>
                          </a:xfrm>
                          <a:prstGeom prst="rect">
                            <a:avLst/>
                          </a:prstGeom>
                          <a:noFill/>
                          <a:ln>
                            <a:noFill/>
                          </a:ln>
                        </pic:spPr>
                      </pic:pic>
                    </a:graphicData>
                  </a:graphic>
                </wp:inline>
              </w:drawing>
            </w:r>
          </w:p>
        </w:tc>
        <w:tc>
          <w:tcPr>
            <w:tcW w:w="17715" w:type="dxa"/>
            <w:shd w:val="clear" w:color="auto" w:fill="F0F7FB"/>
            <w:vAlign w:val="center"/>
          </w:tcPr>
          <w:p w14:paraId="0B96FB31" w14:textId="77777777" w:rsidR="00397FEE" w:rsidRDefault="00FD4DD4">
            <w:pPr>
              <w:pStyle w:val="tdTableStyle-Note-BodyA-Column1-Body11"/>
            </w:pPr>
            <w:r>
              <w:t>No error gets returned, if one instance is already stopped.</w:t>
            </w:r>
          </w:p>
        </w:tc>
      </w:tr>
    </w:tbl>
    <w:p w14:paraId="40740C1F" w14:textId="77777777" w:rsidR="00397FEE" w:rsidRDefault="00FD4DD4">
      <w:pPr>
        <w:pStyle w:val="li"/>
        <w:numPr>
          <w:ilvl w:val="0"/>
          <w:numId w:val="67"/>
        </w:numPr>
        <w:ind w:left="600"/>
      </w:pPr>
      <w:r>
        <w:rPr>
          <w:rStyle w:val="b"/>
        </w:rPr>
        <w:t>StartAll</w:t>
      </w:r>
      <w:r>
        <w:rPr>
          <w:color w:val="000000"/>
        </w:rPr>
        <w:t xml:space="preserve"> → starts a server corresponding to each entry(version) defined in the xaprod/xaxinstver file.</w:t>
      </w:r>
    </w:p>
    <w:p w14:paraId="3F01D58E" w14:textId="77777777" w:rsidR="00397FEE" w:rsidRDefault="00FD4DD4">
      <w:pPr>
        <w:pStyle w:val="li"/>
        <w:numPr>
          <w:ilvl w:val="0"/>
          <w:numId w:val="67"/>
        </w:numPr>
        <w:ind w:left="600"/>
      </w:pPr>
      <w:r>
        <w:rPr>
          <w:rStyle w:val="b"/>
        </w:rPr>
        <w:t>StopAll</w:t>
      </w:r>
      <w:r>
        <w:rPr>
          <w:color w:val="000000"/>
        </w:rPr>
        <w:t xml:space="preserve"> → stops a server corresponding to each entry(version) defined in the xaprod/xaxinstver file.</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51"/>
        <w:gridCol w:w="8910"/>
      </w:tblGrid>
      <w:tr w:rsidR="00397FEE" w14:paraId="5EC1A41A" w14:textId="77777777">
        <w:trPr>
          <w:tblCellSpacing w:w="0" w:type="dxa"/>
        </w:trPr>
        <w:tc>
          <w:tcPr>
            <w:tcW w:w="870" w:type="dxa"/>
            <w:shd w:val="clear" w:color="auto" w:fill="F0F7FB"/>
            <w:vAlign w:val="center"/>
          </w:tcPr>
          <w:p w14:paraId="446A8FB0" w14:textId="77777777" w:rsidR="00397FEE" w:rsidRDefault="00F41AF9">
            <w:pPr>
              <w:pStyle w:val="tdTableStyle-Note-BodyB-Column1-Body11"/>
            </w:pPr>
            <w:r>
              <w:rPr>
                <w:noProof/>
              </w:rPr>
              <w:drawing>
                <wp:inline distT="0" distB="0" distL="0" distR="0" wp14:anchorId="300F5ABA" wp14:editId="21F36B9F">
                  <wp:extent cx="314553" cy="351129"/>
                  <wp:effectExtent l="0" t="0" r="0" b="0"/>
                  <wp:docPr id="66"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6579" cy="353391"/>
                          </a:xfrm>
                          <a:prstGeom prst="rect">
                            <a:avLst/>
                          </a:prstGeom>
                          <a:noFill/>
                          <a:ln>
                            <a:noFill/>
                          </a:ln>
                        </pic:spPr>
                      </pic:pic>
                    </a:graphicData>
                  </a:graphic>
                </wp:inline>
              </w:drawing>
            </w:r>
          </w:p>
        </w:tc>
        <w:tc>
          <w:tcPr>
            <w:tcW w:w="18300" w:type="dxa"/>
            <w:shd w:val="clear" w:color="auto" w:fill="F0F7FB"/>
            <w:vAlign w:val="center"/>
          </w:tcPr>
          <w:p w14:paraId="47172A61" w14:textId="77777777" w:rsidR="00397FEE" w:rsidRDefault="00FD4DD4">
            <w:pPr>
              <w:pStyle w:val="tdTableStyle-Note-BodyA-Column1-Body11"/>
            </w:pPr>
            <w:r>
              <w:t>No error gets returned, if one instance is already stopped.</w:t>
            </w:r>
            <w:r>
              <w:br/>
              <w:t>Returns the list of the server versions that were stopped.</w:t>
            </w:r>
          </w:p>
        </w:tc>
      </w:tr>
    </w:tbl>
    <w:p w14:paraId="45C1639E" w14:textId="77777777" w:rsidR="00397FEE" w:rsidRDefault="00397FEE"/>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51"/>
        <w:gridCol w:w="8910"/>
      </w:tblGrid>
      <w:tr w:rsidR="00397FEE" w14:paraId="1C2C303B" w14:textId="77777777">
        <w:trPr>
          <w:tblCellSpacing w:w="0" w:type="dxa"/>
        </w:trPr>
        <w:tc>
          <w:tcPr>
            <w:tcW w:w="870" w:type="dxa"/>
            <w:shd w:val="clear" w:color="auto" w:fill="F0F7FB"/>
            <w:vAlign w:val="center"/>
          </w:tcPr>
          <w:p w14:paraId="27178D00" w14:textId="77777777" w:rsidR="00397FEE" w:rsidRDefault="00F41AF9">
            <w:pPr>
              <w:pStyle w:val="tdTableStyle-Note-BodyB-Column1-Body1"/>
            </w:pPr>
            <w:r>
              <w:rPr>
                <w:noProof/>
              </w:rPr>
              <w:lastRenderedPageBreak/>
              <w:drawing>
                <wp:inline distT="0" distB="0" distL="0" distR="0" wp14:anchorId="3AEED78D" wp14:editId="19FC2B26">
                  <wp:extent cx="314554" cy="314553"/>
                  <wp:effectExtent l="0" t="0" r="0" b="0"/>
                  <wp:docPr id="67"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8114" cy="318113"/>
                          </a:xfrm>
                          <a:prstGeom prst="rect">
                            <a:avLst/>
                          </a:prstGeom>
                          <a:noFill/>
                          <a:ln>
                            <a:noFill/>
                          </a:ln>
                        </pic:spPr>
                      </pic:pic>
                    </a:graphicData>
                  </a:graphic>
                </wp:inline>
              </w:drawing>
            </w:r>
          </w:p>
        </w:tc>
        <w:tc>
          <w:tcPr>
            <w:tcW w:w="18300" w:type="dxa"/>
            <w:shd w:val="clear" w:color="auto" w:fill="F0F7FB"/>
            <w:vAlign w:val="center"/>
          </w:tcPr>
          <w:p w14:paraId="4D89025B" w14:textId="77777777" w:rsidR="00397FEE" w:rsidRDefault="00FD4DD4">
            <w:pPr>
              <w:pStyle w:val="tdTableStyle-Note-BodyA-Column1-Body1"/>
            </w:pPr>
            <w:r>
              <w:t>Action such as START, STOP, RESTART, and CHECK will require the RELEASE parameter.</w:t>
            </w:r>
            <w:r>
              <w:br/>
              <w:t>Action such as STARTALL, STOPALL and CHECKALL do not require the RELEASE parameter and will perform the action on all installed XA API servers.</w:t>
            </w:r>
          </w:p>
        </w:tc>
      </w:tr>
    </w:tbl>
    <w:p w14:paraId="664312BC" w14:textId="77777777" w:rsidR="00397FEE" w:rsidRDefault="00397FEE">
      <w:pPr>
        <w:pStyle w:val="pageBreak"/>
      </w:pPr>
    </w:p>
    <w:p w14:paraId="3632A531" w14:textId="77777777" w:rsidR="00397FEE" w:rsidRDefault="002F0049">
      <w:pPr>
        <w:pStyle w:val="h21"/>
      </w:pPr>
      <w:r>
        <w:lastRenderedPageBreak/>
        <w:fldChar w:fldCharType="begin"/>
      </w:r>
      <w:r w:rsidR="00FD4DD4">
        <w:instrText xml:space="preserve"> XE "X-Analysis Client" </w:instrText>
      </w:r>
      <w:r>
        <w:fldChar w:fldCharType="end"/>
      </w:r>
      <w:r>
        <w:fldChar w:fldCharType="begin"/>
      </w:r>
      <w:r w:rsidR="00FD4DD4">
        <w:instrText xml:space="preserve"> XE "configuration"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bookmarkStart w:id="48" w:name="_Toc131520360"/>
      <w:r w:rsidR="00FD4DD4">
        <w:t>Default X-Analysis Client Configuration</w:t>
      </w:r>
      <w:bookmarkEnd w:id="48"/>
    </w:p>
    <w:p w14:paraId="4FF81C0C" w14:textId="77777777" w:rsidR="00397FEE" w:rsidRDefault="002F0049">
      <w:pPr>
        <w:pStyle w:val="p1"/>
      </w:pPr>
      <w:r>
        <w:fldChar w:fldCharType="begin"/>
      </w:r>
      <w:r w:rsidR="00FD4DD4">
        <w:instrText xml:space="preserve"> XE "Server" </w:instrText>
      </w:r>
      <w:r>
        <w:fldChar w:fldCharType="end"/>
      </w:r>
      <w:r>
        <w:fldChar w:fldCharType="begin"/>
      </w:r>
      <w:r w:rsidR="00FD4DD4">
        <w:instrText xml:space="preserve"> XE "API" </w:instrText>
      </w:r>
      <w:r>
        <w:fldChar w:fldCharType="end"/>
      </w:r>
      <w:r w:rsidR="00FD4DD4">
        <w:t>Once the X-Analysis API Server starts running, the X-Analysis Client makes API calls and communicates with the server for the following implemented features:</w:t>
      </w:r>
    </w:p>
    <w:p w14:paraId="7C58CAA1" w14:textId="77777777" w:rsidR="00397FEE" w:rsidRDefault="00FD4DD4">
      <w:pPr>
        <w:pStyle w:val="li"/>
        <w:numPr>
          <w:ilvl w:val="0"/>
          <w:numId w:val="68"/>
        </w:numPr>
        <w:ind w:left="600"/>
      </w:pPr>
      <w:r>
        <w:rPr>
          <w:color w:val="000000"/>
        </w:rPr>
        <w:t>Application list</w:t>
      </w:r>
    </w:p>
    <w:p w14:paraId="75626D42" w14:textId="77777777" w:rsidR="00397FEE" w:rsidRDefault="00FD4DD4">
      <w:pPr>
        <w:pStyle w:val="li"/>
        <w:numPr>
          <w:ilvl w:val="0"/>
          <w:numId w:val="68"/>
        </w:numPr>
        <w:ind w:left="600"/>
      </w:pPr>
      <w:r>
        <w:rPr>
          <w:color w:val="000000"/>
        </w:rPr>
        <w:t>Product license check - Internally sent on cross reference node expansion</w:t>
      </w:r>
    </w:p>
    <w:p w14:paraId="5C067709" w14:textId="77777777" w:rsidR="00397FEE" w:rsidRDefault="002F0049">
      <w:pPr>
        <w:pStyle w:val="li"/>
        <w:numPr>
          <w:ilvl w:val="0"/>
          <w:numId w:val="68"/>
        </w:numPr>
        <w:ind w:left="600"/>
      </w:pPr>
      <w:r>
        <w:fldChar w:fldCharType="begin"/>
      </w:r>
      <w:r w:rsidR="00FD4DD4">
        <w:instrText xml:space="preserve"> XE "application area" </w:instrText>
      </w:r>
      <w:r>
        <w:fldChar w:fldCharType="end"/>
      </w:r>
      <w:r w:rsidR="00FD4DD4">
        <w:rPr>
          <w:color w:val="000000"/>
        </w:rPr>
        <w:t>Object lists - All Objects / Programs / Files list for the application and application area.</w:t>
      </w:r>
    </w:p>
    <w:p w14:paraId="7F116A0F" w14:textId="77777777" w:rsidR="00397FEE" w:rsidRDefault="00FD4DD4">
      <w:pPr>
        <w:pStyle w:val="h3"/>
      </w:pPr>
      <w:bookmarkStart w:id="49" w:name="_Toc131520361"/>
      <w:r>
        <w:t>If API Server is not Setup for HTTPS Mode</w:t>
      </w:r>
      <w:bookmarkEnd w:id="49"/>
    </w:p>
    <w:p w14:paraId="5A1EC0D3" w14:textId="77777777" w:rsidR="00397FEE" w:rsidRDefault="00FD4DD4">
      <w:pPr>
        <w:pStyle w:val="p1"/>
      </w:pPr>
      <w:r>
        <w:t>If the API server is not set up for HTTPS mode (that means running only in HTTP mode). In that case, no configuration is required in the X-Analysis Client. Refer to the screen below displaying the default X-Analysis client configuration.</w:t>
      </w:r>
    </w:p>
    <w:p w14:paraId="68D856C3" w14:textId="77777777" w:rsidR="00397FEE" w:rsidRDefault="00F41AF9">
      <w:pPr>
        <w:pStyle w:val="figure1"/>
      </w:pPr>
      <w:r>
        <w:rPr>
          <w:noProof/>
        </w:rPr>
        <w:drawing>
          <wp:inline distT="0" distB="0" distL="0" distR="0" wp14:anchorId="045E5BD3" wp14:editId="32F56ADF">
            <wp:extent cx="5449570" cy="4586605"/>
            <wp:effectExtent l="38100" t="38100" r="17780" b="23495"/>
            <wp:docPr id="68"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8"/>
                    <pic:cNvPicPr preferRelativeResize="0">
                      <a:picLocks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49570" cy="4586605"/>
                    </a:xfrm>
                    <a:prstGeom prst="rect">
                      <a:avLst/>
                    </a:prstGeom>
                    <a:noFill/>
                    <a:ln w="23495" cmpd="sng">
                      <a:solidFill>
                        <a:srgbClr val="808080"/>
                      </a:solidFill>
                      <a:miter lim="800000"/>
                      <a:headEnd/>
                      <a:tailEnd/>
                    </a:ln>
                    <a:effectLst/>
                  </pic:spPr>
                </pic:pic>
              </a:graphicData>
            </a:graphic>
          </wp:inline>
        </w:drawing>
      </w:r>
    </w:p>
    <w:p w14:paraId="4E855732" w14:textId="77777777" w:rsidR="00397FEE" w:rsidRDefault="00FD4DD4">
      <w:pPr>
        <w:pStyle w:val="figcaption1"/>
      </w:pPr>
      <w:r>
        <w:t xml:space="preserve">Fig. 4.2.1 Default X-Analysis Client Configuration </w:t>
      </w:r>
    </w:p>
    <w:p w14:paraId="6C6F09A1" w14:textId="77777777" w:rsidR="00397FEE" w:rsidRDefault="00397FEE">
      <w:pPr>
        <w:pStyle w:val="pageBreak"/>
      </w:pPr>
    </w:p>
    <w:p w14:paraId="7AD157FA" w14:textId="77777777" w:rsidR="00397FEE" w:rsidRDefault="002F0049">
      <w:pPr>
        <w:pStyle w:val="h21"/>
      </w:pPr>
      <w:r>
        <w:lastRenderedPageBreak/>
        <w:fldChar w:fldCharType="begin"/>
      </w:r>
      <w:r w:rsidR="00FD4DD4">
        <w:instrText xml:space="preserve"> XE "Server" </w:instrText>
      </w:r>
      <w:r>
        <w:fldChar w:fldCharType="end"/>
      </w:r>
      <w:r>
        <w:fldChar w:fldCharType="begin"/>
      </w:r>
      <w:r w:rsidR="00FD4DD4">
        <w:instrText xml:space="preserve"> XE "API" </w:instrText>
      </w:r>
      <w:r>
        <w:fldChar w:fldCharType="end"/>
      </w:r>
      <w:bookmarkStart w:id="50" w:name="_Toc131520362"/>
      <w:r w:rsidR="00FD4DD4">
        <w:t>API Server Maintenance</w:t>
      </w:r>
      <w:bookmarkEnd w:id="50"/>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150F0AD3" w14:textId="77777777">
        <w:trPr>
          <w:tblCellSpacing w:w="0" w:type="dxa"/>
        </w:trPr>
        <w:tc>
          <w:tcPr>
            <w:tcW w:w="855" w:type="dxa"/>
            <w:shd w:val="clear" w:color="auto" w:fill="F0F7FB"/>
            <w:vAlign w:val="center"/>
          </w:tcPr>
          <w:p w14:paraId="4C2900A4" w14:textId="77777777" w:rsidR="00397FEE" w:rsidRDefault="00F41AF9">
            <w:pPr>
              <w:pStyle w:val="tdTableStyle-Note-BodyB-Column1-Body1"/>
            </w:pPr>
            <w:r>
              <w:rPr>
                <w:noProof/>
              </w:rPr>
              <w:drawing>
                <wp:inline distT="0" distB="0" distL="0" distR="0" wp14:anchorId="0C11AFDA" wp14:editId="1D93F293">
                  <wp:extent cx="461010" cy="380365"/>
                  <wp:effectExtent l="0" t="0" r="0" b="0"/>
                  <wp:docPr id="69"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5C0A5FEE" w14:textId="77777777" w:rsidR="00397FEE" w:rsidRDefault="002F0049">
            <w:pPr>
              <w:pStyle w:val="p1"/>
            </w:pPr>
            <w:r>
              <w:fldChar w:fldCharType="begin"/>
            </w:r>
            <w:r w:rsidR="00FD4DD4">
              <w:instrText xml:space="preserve"> XE "Troubleshooting" </w:instrText>
            </w:r>
            <w:r>
              <w:fldChar w:fldCharType="end"/>
            </w:r>
            <w:r w:rsidR="00FD4DD4">
              <w:t xml:space="preserve">For more details on troubleshooting help, refer to the section </w:t>
            </w:r>
            <w:hyperlink w:anchor="_Ref1883595685" w:history="1">
              <w:r w:rsidR="00FD4DD4">
                <w:rPr>
                  <w:color w:val="076685"/>
                  <w:u w:val="single"/>
                </w:rPr>
                <w:t>API Server Troubleshooting</w:t>
              </w:r>
            </w:hyperlink>
            <w:r w:rsidR="00FD4DD4">
              <w:t>.</w:t>
            </w:r>
          </w:p>
        </w:tc>
      </w:tr>
    </w:tbl>
    <w:p w14:paraId="7D1F0090" w14:textId="77777777" w:rsidR="00397FEE" w:rsidRDefault="00FD4DD4">
      <w:pPr>
        <w:pStyle w:val="h3"/>
      </w:pPr>
      <w:bookmarkStart w:id="51" w:name="_Toc131520363"/>
      <w:r>
        <w:t>API Server Log Files</w:t>
      </w:r>
      <w:bookmarkEnd w:id="51"/>
    </w:p>
    <w:p w14:paraId="29659232" w14:textId="77777777" w:rsidR="00397FEE" w:rsidRDefault="00FD4DD4">
      <w:pPr>
        <w:pStyle w:val="p1"/>
      </w:pPr>
      <w:r>
        <w:t>A user can access two types of log files.</w:t>
      </w:r>
    </w:p>
    <w:p w14:paraId="38A641A3" w14:textId="77777777" w:rsidR="00397FEE" w:rsidRDefault="00FD4DD4">
      <w:pPr>
        <w:pStyle w:val="li"/>
        <w:numPr>
          <w:ilvl w:val="0"/>
          <w:numId w:val="69"/>
        </w:numPr>
        <w:ind w:left="600"/>
      </w:pPr>
      <w:r>
        <w:rPr>
          <w:b/>
          <w:bCs/>
          <w:color w:val="000000"/>
        </w:rPr>
        <w:t>API Server Log File</w:t>
      </w:r>
    </w:p>
    <w:p w14:paraId="5D30C9E7" w14:textId="77777777" w:rsidR="00397FEE" w:rsidRDefault="002F0049">
      <w:pPr>
        <w:pStyle w:val="p2"/>
      </w:pPr>
      <w:r>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r w:rsidR="00FD4DD4">
        <w:t xml:space="preserve">As the API server serves the requests from the X-Analysis Client, log entries will be created in the log file </w:t>
      </w:r>
      <w:r w:rsidR="00FD4DD4">
        <w:rPr>
          <w:rStyle w:val="i"/>
        </w:rPr>
        <w:t>xaserver.log</w:t>
      </w:r>
      <w:r w:rsidR="00FD4DD4">
        <w:t xml:space="preserve"> at the location </w:t>
      </w:r>
      <w:r w:rsidR="00FD4DD4">
        <w:rPr>
          <w:rStyle w:val="i"/>
        </w:rPr>
        <w:t>/XANALYSIS/V13300/api-server</w:t>
      </w:r>
      <w:r w:rsidR="00FD4DD4">
        <w:t>. Refer to the screen below.</w:t>
      </w:r>
    </w:p>
    <w:p w14:paraId="33BE8BE5" w14:textId="77777777" w:rsidR="00397FEE" w:rsidRDefault="00FD4DD4">
      <w:pPr>
        <w:pStyle w:val="figure3"/>
      </w:pPr>
      <w:r>
        <w:t xml:space="preserve"> </w:t>
      </w:r>
      <w:r w:rsidR="00F41AF9">
        <w:rPr>
          <w:noProof/>
        </w:rPr>
        <w:drawing>
          <wp:inline distT="0" distB="0" distL="0" distR="0" wp14:anchorId="4FCDA39B" wp14:editId="1F0A3F9C">
            <wp:extent cx="3709035" cy="1572895"/>
            <wp:effectExtent l="38100" t="38100" r="24765" b="27305"/>
            <wp:docPr id="70"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preferRelativeResize="0">
                      <a:picLocks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709035" cy="1572895"/>
                    </a:xfrm>
                    <a:prstGeom prst="rect">
                      <a:avLst/>
                    </a:prstGeom>
                    <a:noFill/>
                    <a:ln w="23495" cmpd="sng">
                      <a:solidFill>
                        <a:srgbClr val="808080"/>
                      </a:solidFill>
                      <a:miter lim="800000"/>
                      <a:headEnd/>
                      <a:tailEnd/>
                    </a:ln>
                    <a:effectLst/>
                  </pic:spPr>
                </pic:pic>
              </a:graphicData>
            </a:graphic>
          </wp:inline>
        </w:drawing>
      </w:r>
    </w:p>
    <w:p w14:paraId="30099607" w14:textId="77777777" w:rsidR="00397FEE" w:rsidRDefault="00FD4DD4">
      <w:pPr>
        <w:pStyle w:val="figcaption3"/>
      </w:pPr>
      <w:r>
        <w:br/>
      </w:r>
      <w:r>
        <w:rPr>
          <w:rStyle w:val="conditionalText"/>
        </w:rPr>
        <w:t>Fig. 4.3.1</w:t>
      </w:r>
      <w:r>
        <w:t xml:space="preserve"> API server log file </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956"/>
        <w:gridCol w:w="8405"/>
      </w:tblGrid>
      <w:tr w:rsidR="00397FEE" w14:paraId="673427C4" w14:textId="77777777">
        <w:trPr>
          <w:tblCellSpacing w:w="0" w:type="dxa"/>
        </w:trPr>
        <w:tc>
          <w:tcPr>
            <w:tcW w:w="855" w:type="dxa"/>
            <w:shd w:val="clear" w:color="auto" w:fill="F0F7FB"/>
            <w:vAlign w:val="center"/>
          </w:tcPr>
          <w:p w14:paraId="7ACD491B" w14:textId="77777777" w:rsidR="00397FEE" w:rsidRDefault="00F41AF9">
            <w:pPr>
              <w:pStyle w:val="tdTableStyle-Note-BodyB-Column1-Body11"/>
            </w:pPr>
            <w:r>
              <w:rPr>
                <w:noProof/>
              </w:rPr>
              <w:drawing>
                <wp:inline distT="0" distB="0" distL="0" distR="0" wp14:anchorId="67371664" wp14:editId="4762E88C">
                  <wp:extent cx="461010" cy="380365"/>
                  <wp:effectExtent l="0" t="0" r="0" b="0"/>
                  <wp:docPr id="71"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515" w:type="dxa"/>
            <w:shd w:val="clear" w:color="auto" w:fill="F0F7FB"/>
            <w:vAlign w:val="center"/>
          </w:tcPr>
          <w:p w14:paraId="307A8459" w14:textId="77777777" w:rsidR="00397FEE" w:rsidRDefault="00FD4DD4">
            <w:pPr>
              <w:pStyle w:val="p7"/>
            </w:pPr>
            <w:r>
              <w:t xml:space="preserve">When XA is installed on ASP device then also the log location will be </w:t>
            </w:r>
            <w:r>
              <w:rPr>
                <w:rStyle w:val="i"/>
              </w:rPr>
              <w:t>/XANALYSIS/V13300/api-server</w:t>
            </w:r>
            <w:r>
              <w:t xml:space="preserve">, and not </w:t>
            </w:r>
            <w:r>
              <w:rPr>
                <w:rStyle w:val="i"/>
              </w:rPr>
              <w:t>/&lt;asp-group&gt;/XANALYSIS/V13215/api-server</w:t>
            </w:r>
            <w:r>
              <w:t>.</w:t>
            </w:r>
          </w:p>
        </w:tc>
      </w:tr>
    </w:tbl>
    <w:p w14:paraId="56E67773" w14:textId="77777777" w:rsidR="00397FEE" w:rsidRDefault="00FD4DD4">
      <w:pPr>
        <w:pStyle w:val="li"/>
        <w:numPr>
          <w:ilvl w:val="0"/>
          <w:numId w:val="69"/>
        </w:numPr>
        <w:ind w:left="600"/>
      </w:pPr>
      <w:r>
        <w:rPr>
          <w:b/>
          <w:bCs/>
          <w:color w:val="000000"/>
        </w:rPr>
        <w:t>X-Analysis Client Log File</w:t>
      </w:r>
    </w:p>
    <w:p w14:paraId="62814A2C" w14:textId="77777777" w:rsidR="00397FEE" w:rsidRDefault="00FD4DD4">
      <w:pPr>
        <w:pStyle w:val="p2"/>
      </w:pPr>
      <w:r>
        <w:t>X-Analysis Client indicates calls being relayed to the X-Analysis API server. The user will find the following logs in the X-Analysis Client log file.</w:t>
      </w:r>
    </w:p>
    <w:p w14:paraId="15075A32" w14:textId="77777777" w:rsidR="00397FEE" w:rsidRDefault="00F41AF9">
      <w:pPr>
        <w:pStyle w:val="figure3"/>
      </w:pPr>
      <w:r>
        <w:rPr>
          <w:noProof/>
        </w:rPr>
        <w:drawing>
          <wp:inline distT="0" distB="0" distL="0" distR="0" wp14:anchorId="3880241E" wp14:editId="26F663E6">
            <wp:extent cx="5164455" cy="592455"/>
            <wp:effectExtent l="38100" t="38100" r="17145" b="17145"/>
            <wp:docPr id="72"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preferRelativeResize="0">
                      <a:picLocks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164455" cy="592455"/>
                    </a:xfrm>
                    <a:prstGeom prst="rect">
                      <a:avLst/>
                    </a:prstGeom>
                    <a:noFill/>
                    <a:ln w="23495" cmpd="sng">
                      <a:solidFill>
                        <a:srgbClr val="808080"/>
                      </a:solidFill>
                      <a:miter lim="800000"/>
                      <a:headEnd/>
                      <a:tailEnd/>
                    </a:ln>
                    <a:effectLst/>
                  </pic:spPr>
                </pic:pic>
              </a:graphicData>
            </a:graphic>
          </wp:inline>
        </w:drawing>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956"/>
        <w:gridCol w:w="8405"/>
      </w:tblGrid>
      <w:tr w:rsidR="00397FEE" w14:paraId="0C0E57F6" w14:textId="77777777">
        <w:trPr>
          <w:tblCellSpacing w:w="0" w:type="dxa"/>
        </w:trPr>
        <w:tc>
          <w:tcPr>
            <w:tcW w:w="855" w:type="dxa"/>
            <w:shd w:val="clear" w:color="auto" w:fill="F0F7FB"/>
            <w:vAlign w:val="center"/>
          </w:tcPr>
          <w:p w14:paraId="561BEC55" w14:textId="77777777" w:rsidR="00397FEE" w:rsidRDefault="00F41AF9">
            <w:pPr>
              <w:pStyle w:val="tdTableStyle-Note-BodyB-Column1-Body11"/>
            </w:pPr>
            <w:r>
              <w:rPr>
                <w:noProof/>
              </w:rPr>
              <w:drawing>
                <wp:inline distT="0" distB="0" distL="0" distR="0" wp14:anchorId="55632F97" wp14:editId="5925A72B">
                  <wp:extent cx="461010" cy="380365"/>
                  <wp:effectExtent l="0" t="0" r="0" b="0"/>
                  <wp:docPr id="73"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515" w:type="dxa"/>
            <w:shd w:val="clear" w:color="auto" w:fill="F0F7FB"/>
            <w:vAlign w:val="center"/>
          </w:tcPr>
          <w:p w14:paraId="08464D40" w14:textId="77777777" w:rsidR="00397FEE" w:rsidRDefault="00FD4DD4">
            <w:pPr>
              <w:pStyle w:val="p7"/>
            </w:pPr>
            <w:r>
              <w:t xml:space="preserve">Notice the </w:t>
            </w:r>
            <w:r>
              <w:rPr>
                <w:rStyle w:val="i"/>
              </w:rPr>
              <w:t>apiCall</w:t>
            </w:r>
            <w:r>
              <w:t xml:space="preserve"> value of true and </w:t>
            </w:r>
            <w:r>
              <w:rPr>
                <w:rStyle w:val="i"/>
              </w:rPr>
              <w:t>apiServerBaseUrl</w:t>
            </w:r>
            <w:r>
              <w:t>.</w:t>
            </w:r>
          </w:p>
        </w:tc>
      </w:tr>
    </w:tbl>
    <w:p w14:paraId="1D512554" w14:textId="77777777" w:rsidR="00397FEE" w:rsidRDefault="00397FEE">
      <w:pPr>
        <w:pStyle w:val="pageBreak"/>
      </w:pPr>
    </w:p>
    <w:p w14:paraId="4D11BA64" w14:textId="77777777" w:rsidR="00397FEE" w:rsidRDefault="002F0049">
      <w:pPr>
        <w:pStyle w:val="h31"/>
      </w:pPr>
      <w:r>
        <w:lastRenderedPageBreak/>
        <w:fldChar w:fldCharType="begin"/>
      </w:r>
      <w:r w:rsidR="00FD4DD4">
        <w:instrText xml:space="preserve"> XE "X-Analysis" </w:instrText>
      </w:r>
      <w:r>
        <w:fldChar w:fldCharType="end"/>
      </w:r>
      <w:bookmarkStart w:id="52" w:name="_Toc131520364"/>
      <w:r w:rsidR="00FD4DD4">
        <w:t>Installing X-Analysis post version 13.3.00</w:t>
      </w:r>
      <w:bookmarkEnd w:id="52"/>
    </w:p>
    <w:p w14:paraId="3C2874FB" w14:textId="77777777" w:rsidR="00397FEE" w:rsidRDefault="002F0049">
      <w:pPr>
        <w:pStyle w:val="p1"/>
      </w:pPr>
      <w:r>
        <w:fldChar w:fldCharType="begin"/>
      </w:r>
      <w:r w:rsidR="00FD4DD4">
        <w:instrText xml:space="preserve"> XE "Server" </w:instrText>
      </w:r>
      <w:r>
        <w:fldChar w:fldCharType="end"/>
      </w:r>
      <w:r>
        <w:fldChar w:fldCharType="begin"/>
      </w:r>
      <w:r w:rsidR="00FD4DD4">
        <w:instrText xml:space="preserve"> XE "API" </w:instrText>
      </w:r>
      <w:r>
        <w:fldChar w:fldCharType="end"/>
      </w:r>
      <w:r w:rsidR="00FD4DD4">
        <w:t xml:space="preserve">When reinstalling version 13.3.00, then obviously the version 13.3.00 API server needs to be first stopped. Refer to the section </w:t>
      </w:r>
      <w:hyperlink w:anchor="_Ref1716524898" w:history="1">
        <w:r w:rsidR="00FD4DD4">
          <w:rPr>
            <w:color w:val="076685"/>
            <w:u w:val="single"/>
          </w:rPr>
          <w:t>XAPISRVUTL Command</w:t>
        </w:r>
      </w:hyperlink>
      <w:r w:rsidR="00FD4DD4">
        <w:t>.</w:t>
      </w:r>
    </w:p>
    <w:p w14:paraId="771C952D" w14:textId="77777777" w:rsidR="00397FEE" w:rsidRDefault="00FD4DD4">
      <w:pPr>
        <w:pStyle w:val="p1"/>
      </w:pPr>
      <w:r>
        <w:t>If any previous version of X-Analysis is being installed, then the X-Analysis API server(s) will have to be stopped.</w:t>
      </w:r>
    </w:p>
    <w:p w14:paraId="1E93D0F1" w14:textId="77777777" w:rsidR="00397FEE" w:rsidRDefault="00397FEE">
      <w:pPr>
        <w:pStyle w:val="pageBreak"/>
      </w:pPr>
    </w:p>
    <w:p w14:paraId="27C36F1D" w14:textId="77777777" w:rsidR="00397FEE" w:rsidRDefault="002F0049">
      <w:pPr>
        <w:pStyle w:val="h21"/>
      </w:pPr>
      <w:r>
        <w:lastRenderedPageBreak/>
        <w:fldChar w:fldCharType="begin"/>
      </w:r>
      <w:r w:rsidR="00FD4DD4">
        <w:instrText xml:space="preserve"> XE "X-Analysis" </w:instrText>
      </w:r>
      <w:r>
        <w:fldChar w:fldCharType="end"/>
      </w:r>
      <w:r>
        <w:fldChar w:fldCharType="begin"/>
      </w:r>
      <w:r w:rsidR="00FD4DD4">
        <w:instrText xml:space="preserve"> XE "Server" </w:instrText>
      </w:r>
      <w:r>
        <w:fldChar w:fldCharType="end"/>
      </w:r>
      <w:r>
        <w:fldChar w:fldCharType="begin"/>
      </w:r>
      <w:r w:rsidR="00FD4DD4">
        <w:instrText xml:space="preserve"> XE "API" </w:instrText>
      </w:r>
      <w:r>
        <w:fldChar w:fldCharType="end"/>
      </w:r>
      <w:bookmarkStart w:id="53" w:name="_Toc131520365"/>
      <w:r w:rsidR="00FD4DD4">
        <w:t>X-Analysis API Server run in HTTPS mode</w:t>
      </w:r>
      <w:bookmarkEnd w:id="53"/>
    </w:p>
    <w:p w14:paraId="0F8A82E8" w14:textId="77777777" w:rsidR="00397FEE" w:rsidRDefault="002F0049">
      <w:pPr>
        <w:pStyle w:val="p1"/>
      </w:pPr>
      <w:r>
        <w:fldChar w:fldCharType="begin"/>
      </w:r>
      <w:r w:rsidR="00FD4DD4">
        <w:instrText xml:space="preserve"> XE "configuration" </w:instrText>
      </w:r>
      <w:r>
        <w:fldChar w:fldCharType="end"/>
      </w:r>
      <w:r>
        <w:fldChar w:fldCharType="begin"/>
      </w:r>
      <w:r w:rsidR="00FD4DD4">
        <w:instrText xml:space="preserve"> XE "Client" </w:instrText>
      </w:r>
      <w:r>
        <w:fldChar w:fldCharType="end"/>
      </w:r>
      <w:r w:rsidR="00FD4DD4">
        <w:t>This section deals with both the Server and Client configuration when HTTPS is required.</w:t>
      </w:r>
    </w:p>
    <w:p w14:paraId="4FCCA9D0" w14:textId="77777777" w:rsidR="00397FEE" w:rsidRDefault="00FD4DD4">
      <w:pPr>
        <w:pStyle w:val="li"/>
        <w:numPr>
          <w:ilvl w:val="0"/>
          <w:numId w:val="70"/>
        </w:numPr>
        <w:ind w:left="600"/>
      </w:pPr>
      <w:r>
        <w:rPr>
          <w:color w:val="000000"/>
        </w:rPr>
        <w:t>Enable HTTPS in X-Analysis API server</w:t>
      </w:r>
    </w:p>
    <w:p w14:paraId="799B7EDB" w14:textId="77777777" w:rsidR="00397FEE" w:rsidRDefault="002F0049">
      <w:pPr>
        <w:pStyle w:val="li"/>
        <w:numPr>
          <w:ilvl w:val="0"/>
          <w:numId w:val="70"/>
        </w:numPr>
        <w:ind w:left="600"/>
      </w:pPr>
      <w:r>
        <w:fldChar w:fldCharType="begin"/>
      </w:r>
      <w:r w:rsidR="00FD4DD4">
        <w:instrText xml:space="preserve"> XE "X-Analysis Client" </w:instrText>
      </w:r>
      <w:r>
        <w:fldChar w:fldCharType="end"/>
      </w:r>
      <w:r w:rsidR="00FD4DD4">
        <w:rPr>
          <w:color w:val="000000"/>
        </w:rPr>
        <w:t>Prepare X-Analysis Client for HTTPS</w:t>
      </w:r>
    </w:p>
    <w:bookmarkStart w:id="54" w:name="_Ref-1892124191"/>
    <w:p w14:paraId="5D5E7FC8" w14:textId="77777777" w:rsidR="00397FEE" w:rsidRDefault="002F0049">
      <w:pPr>
        <w:pStyle w:val="h3"/>
      </w:pPr>
      <w:r>
        <w:fldChar w:fldCharType="begin"/>
      </w:r>
      <w:r w:rsidR="00FD4DD4">
        <w:instrText xml:space="preserve"> XE "X-Analysis" </w:instrText>
      </w:r>
      <w:r>
        <w:fldChar w:fldCharType="end"/>
      </w:r>
      <w:r>
        <w:fldChar w:fldCharType="begin"/>
      </w:r>
      <w:r w:rsidR="00FD4DD4">
        <w:instrText xml:space="preserve"> XE "Server" </w:instrText>
      </w:r>
      <w:r>
        <w:fldChar w:fldCharType="end"/>
      </w:r>
      <w:r>
        <w:fldChar w:fldCharType="begin"/>
      </w:r>
      <w:r w:rsidR="00FD4DD4">
        <w:instrText xml:space="preserve"> XE "API" </w:instrText>
      </w:r>
      <w:r>
        <w:fldChar w:fldCharType="end"/>
      </w:r>
      <w:bookmarkStart w:id="55" w:name="_Toc131520366"/>
      <w:r w:rsidR="00FD4DD4">
        <w:t>Enable HTTPS in X-Analysis API server</w:t>
      </w:r>
      <w:bookmarkEnd w:id="55"/>
    </w:p>
    <w:bookmarkEnd w:id="54"/>
    <w:p w14:paraId="0D590EF9" w14:textId="77777777" w:rsidR="00397FEE" w:rsidRDefault="002F0049">
      <w:pPr>
        <w:pStyle w:val="p1"/>
      </w:pPr>
      <w:r>
        <w:fldChar w:fldCharType="begin"/>
      </w:r>
      <w:r w:rsidR="00FD4DD4">
        <w:instrText xml:space="preserve"> XE "Java" </w:instrText>
      </w:r>
      <w:r>
        <w:fldChar w:fldCharType="end"/>
      </w:r>
      <w:r w:rsidR="00FD4DD4">
        <w:t>The user needs to perform the following steps to enable HTTPS in Java Rest Server.</w:t>
      </w:r>
    </w:p>
    <w:p w14:paraId="2CA02ED7" w14:textId="77777777" w:rsidR="00397FEE" w:rsidRDefault="00FD4DD4">
      <w:pPr>
        <w:pStyle w:val="li"/>
        <w:numPr>
          <w:ilvl w:val="0"/>
          <w:numId w:val="71"/>
        </w:numPr>
        <w:ind w:left="600"/>
      </w:pPr>
      <w:r>
        <w:rPr>
          <w:b/>
          <w:bCs/>
          <w:color w:val="000000"/>
        </w:rPr>
        <w:t>Generate Self-Signed SSL Certificate</w:t>
      </w:r>
    </w:p>
    <w:p w14:paraId="1831B36B" w14:textId="77777777" w:rsidR="00397FEE" w:rsidRDefault="002F0049">
      <w:pPr>
        <w:pStyle w:val="p2"/>
      </w:pP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t>Generate or use an existing certificate and place it at any IFS location on an IBM i machine. The user need to perform the following commands.</w:t>
      </w:r>
    </w:p>
    <w:p w14:paraId="45BCC405" w14:textId="77777777" w:rsidR="00397FEE" w:rsidRDefault="00FD4DD4">
      <w:pPr>
        <w:pStyle w:val="li1"/>
        <w:numPr>
          <w:ilvl w:val="1"/>
          <w:numId w:val="72"/>
        </w:numPr>
        <w:ind w:left="1200"/>
      </w:pPr>
      <w:r>
        <w:rPr>
          <w:color w:val="000000"/>
        </w:rPr>
        <w:t>keytool -genkeypair -alias xarestcert -keyalg RSA -keysize 2048 -storetype PKCS12 -keystore xarestcert.p12 -validity 365 -ext san=dns:machine.domain.com</w:t>
      </w:r>
    </w:p>
    <w:p w14:paraId="75B8DDD6" w14:textId="77777777" w:rsidR="00397FEE" w:rsidRDefault="00FD4DD4">
      <w:pPr>
        <w:pStyle w:val="li2"/>
        <w:numPr>
          <w:ilvl w:val="2"/>
          <w:numId w:val="73"/>
        </w:numPr>
        <w:ind w:left="1800"/>
      </w:pPr>
      <w:r>
        <w:rPr>
          <w:color w:val="000000"/>
        </w:rPr>
        <w:t>This command will generate a key pair (public key and private key) by the name xarestcert.p12, using RSA cryptography algorithm.</w:t>
      </w:r>
    </w:p>
    <w:p w14:paraId="50235BC5" w14:textId="77777777" w:rsidR="00397FEE" w:rsidRDefault="00FD4DD4">
      <w:pPr>
        <w:pStyle w:val="li1"/>
        <w:numPr>
          <w:ilvl w:val="1"/>
          <w:numId w:val="74"/>
        </w:numPr>
        <w:ind w:left="1200"/>
      </w:pPr>
      <w:r>
        <w:rPr>
          <w:color w:val="000000"/>
        </w:rPr>
        <w:t>keytool -export -keystore xarestcert.p12 -alias xarestcert -file xarestcert.crt</w:t>
      </w:r>
    </w:p>
    <w:p w14:paraId="7784664F" w14:textId="77777777" w:rsidR="00397FEE" w:rsidRDefault="00FD4DD4">
      <w:pPr>
        <w:pStyle w:val="li2"/>
        <w:numPr>
          <w:ilvl w:val="2"/>
          <w:numId w:val="75"/>
        </w:numPr>
        <w:ind w:left="1800"/>
      </w:pPr>
      <w:r>
        <w:rPr>
          <w:color w:val="000000"/>
        </w:rPr>
        <w:t>This command generates a certificate file, by the name xarestcert.crt, from the keystore file.</w:t>
      </w:r>
    </w:p>
    <w:tbl>
      <w:tblPr>
        <w:tblW w:w="4833"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668"/>
        <w:gridCol w:w="8380"/>
      </w:tblGrid>
      <w:tr w:rsidR="00397FEE" w14:paraId="4D904189" w14:textId="77777777" w:rsidTr="009C638E">
        <w:trPr>
          <w:trHeight w:val="1333"/>
          <w:tblCellSpacing w:w="0" w:type="dxa"/>
        </w:trPr>
        <w:tc>
          <w:tcPr>
            <w:tcW w:w="668" w:type="dxa"/>
            <w:shd w:val="clear" w:color="auto" w:fill="F0F7FB"/>
            <w:vAlign w:val="center"/>
          </w:tcPr>
          <w:p w14:paraId="2D55EB6C" w14:textId="77777777" w:rsidR="00397FEE" w:rsidRDefault="00F41AF9">
            <w:pPr>
              <w:pStyle w:val="tdTableStyle-Note-BodyB-Column1-Body11"/>
            </w:pPr>
            <w:r>
              <w:rPr>
                <w:noProof/>
              </w:rPr>
              <w:drawing>
                <wp:inline distT="0" distB="0" distL="0" distR="0" wp14:anchorId="148B0B5E" wp14:editId="353FDA75">
                  <wp:extent cx="461010" cy="380365"/>
                  <wp:effectExtent l="0" t="0" r="0" b="0"/>
                  <wp:docPr id="74"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380" w:type="dxa"/>
            <w:shd w:val="clear" w:color="auto" w:fill="F0F7FB"/>
            <w:vAlign w:val="center"/>
          </w:tcPr>
          <w:p w14:paraId="5435587D" w14:textId="77777777" w:rsidR="00397FEE" w:rsidRDefault="00FD4DD4">
            <w:pPr>
              <w:pStyle w:val="p2"/>
              <w:numPr>
                <w:ilvl w:val="0"/>
                <w:numId w:val="76"/>
              </w:numPr>
              <w:ind w:left="600"/>
            </w:pPr>
            <w:r>
              <w:t>machine.domain.com must be changed to the machine name where the certificate will be applied.</w:t>
            </w:r>
          </w:p>
          <w:p w14:paraId="1D908D7A" w14:textId="77777777" w:rsidR="00397FEE" w:rsidRDefault="00FD4DD4">
            <w:pPr>
              <w:pStyle w:val="p2"/>
              <w:numPr>
                <w:ilvl w:val="0"/>
                <w:numId w:val="76"/>
              </w:numPr>
              <w:ind w:left="600"/>
            </w:pPr>
            <w:r>
              <w:t>The validity of 365 days can be changed.</w:t>
            </w:r>
          </w:p>
        </w:tc>
      </w:tr>
    </w:tbl>
    <w:p w14:paraId="322EF1CC" w14:textId="77777777" w:rsidR="00397FEE" w:rsidRDefault="00FD4DD4">
      <w:pPr>
        <w:pStyle w:val="p2"/>
      </w:pPr>
      <w:r>
        <w:t xml:space="preserve">Also, a user can refer to the page </w:t>
      </w:r>
      <w:hyperlink r:id="rId69" w:history="1">
        <w:r>
          <w:rPr>
            <w:color w:val="076685"/>
            <w:u w:val="single"/>
          </w:rPr>
          <w:t>Configure HTTPS for Spring Boot Application with Self-Signed Certificate on Localhost</w:t>
        </w:r>
      </w:hyperlink>
      <w:r>
        <w:t xml:space="preserve"> for generating the self-signed certificate.</w:t>
      </w:r>
    </w:p>
    <w:p w14:paraId="4DFEEE75" w14:textId="77777777" w:rsidR="00397FEE" w:rsidRDefault="00FD4DD4">
      <w:pPr>
        <w:pStyle w:val="li"/>
        <w:numPr>
          <w:ilvl w:val="0"/>
          <w:numId w:val="77"/>
        </w:numPr>
        <w:ind w:left="600"/>
      </w:pPr>
      <w:r>
        <w:rPr>
          <w:b/>
          <w:bCs/>
          <w:color w:val="000000"/>
        </w:rPr>
        <w:t>License File location</w:t>
      </w:r>
    </w:p>
    <w:p w14:paraId="480EE60E" w14:textId="77777777" w:rsidR="00397FEE" w:rsidRDefault="00FD4DD4">
      <w:pPr>
        <w:pStyle w:val="p2"/>
      </w:pPr>
      <w:r>
        <w:t xml:space="preserve">The License file can be placed at any IFS location on an IBM i machine. The absolute file path needs to be specified in the </w:t>
      </w:r>
      <w:r>
        <w:rPr>
          <w:rStyle w:val="i"/>
        </w:rPr>
        <w:t>/XANALYSIS/COMMON/ssl.yml</w:t>
      </w:r>
      <w:r>
        <w:t xml:space="preserve"> file.</w:t>
      </w:r>
    </w:p>
    <w:p w14:paraId="7E9C81F8" w14:textId="77777777" w:rsidR="00397FEE" w:rsidRDefault="00FD4DD4">
      <w:pPr>
        <w:pStyle w:val="li"/>
        <w:numPr>
          <w:ilvl w:val="0"/>
          <w:numId w:val="77"/>
        </w:numPr>
        <w:ind w:left="600"/>
      </w:pPr>
      <w:r>
        <w:rPr>
          <w:b/>
          <w:bCs/>
          <w:color w:val="000000"/>
        </w:rPr>
        <w:t xml:space="preserve">Specify HTTPS port in </w:t>
      </w:r>
      <w:r>
        <w:rPr>
          <w:rStyle w:val="i"/>
          <w:b/>
          <w:bCs/>
        </w:rPr>
        <w:t>ports.yml</w:t>
      </w:r>
    </w:p>
    <w:p w14:paraId="553313F5" w14:textId="77777777" w:rsidR="00397FEE" w:rsidRDefault="00FD4DD4">
      <w:pPr>
        <w:pStyle w:val="p2"/>
      </w:pPr>
      <w:r>
        <w:t xml:space="preserve">The HTTPS port is specified in the </w:t>
      </w:r>
      <w:r>
        <w:rPr>
          <w:rStyle w:val="i"/>
        </w:rPr>
        <w:t>/XANALYSIS/V13300/api-server/ports.yml</w:t>
      </w:r>
      <w:r>
        <w:t xml:space="preserve"> file through the </w:t>
      </w:r>
      <w:r>
        <w:rPr>
          <w:rStyle w:val="i"/>
        </w:rPr>
        <w:t>server.ssl.port</w:t>
      </w:r>
      <w:r>
        <w:t xml:space="preserve"> property. The property will be in a commented state and will be unchanged.</w:t>
      </w:r>
    </w:p>
    <w:p w14:paraId="23918A6D" w14:textId="77777777" w:rsidR="00397FEE" w:rsidRDefault="00FD4DD4">
      <w:pPr>
        <w:pStyle w:val="li1"/>
        <w:numPr>
          <w:ilvl w:val="1"/>
          <w:numId w:val="78"/>
        </w:numPr>
        <w:ind w:left="1200"/>
      </w:pPr>
      <w:r>
        <w:rPr>
          <w:color w:val="000000"/>
        </w:rPr>
        <w:t>The default HTTPS port for XA 13.3.00 is set to 23300.</w:t>
      </w:r>
    </w:p>
    <w:tbl>
      <w:tblPr>
        <w:tblW w:w="4353" w:type="pct"/>
        <w:tblCellSpacing w:w="0" w:type="dxa"/>
        <w:tblInd w:w="12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6"/>
        <w:gridCol w:w="7254"/>
      </w:tblGrid>
      <w:tr w:rsidR="00397FEE" w14:paraId="469B051B" w14:textId="77777777" w:rsidTr="009C638E">
        <w:trPr>
          <w:trHeight w:val="546"/>
          <w:tblCellSpacing w:w="0" w:type="dxa"/>
        </w:trPr>
        <w:tc>
          <w:tcPr>
            <w:tcW w:w="896" w:type="dxa"/>
            <w:shd w:val="clear" w:color="auto" w:fill="F0F7FB"/>
            <w:vAlign w:val="center"/>
          </w:tcPr>
          <w:p w14:paraId="21784B12" w14:textId="77777777" w:rsidR="00397FEE" w:rsidRDefault="00F41AF9">
            <w:pPr>
              <w:pStyle w:val="tdTableStyle-Note-BodyB-Column1-Body11"/>
            </w:pPr>
            <w:r>
              <w:rPr>
                <w:noProof/>
              </w:rPr>
              <w:drawing>
                <wp:inline distT="0" distB="0" distL="0" distR="0" wp14:anchorId="6DAC9504" wp14:editId="10DDA47B">
                  <wp:extent cx="461010" cy="380365"/>
                  <wp:effectExtent l="0" t="0" r="0" b="0"/>
                  <wp:docPr id="75"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254" w:type="dxa"/>
            <w:shd w:val="clear" w:color="auto" w:fill="F0F7FB"/>
            <w:vAlign w:val="center"/>
          </w:tcPr>
          <w:p w14:paraId="1EE4B25B" w14:textId="77777777" w:rsidR="00397FEE" w:rsidRDefault="00FD4DD4">
            <w:pPr>
              <w:pStyle w:val="p7"/>
            </w:pPr>
            <w:r>
              <w:t>This is like HTTP port 13300, which itself is based on X-Analysis version.</w:t>
            </w:r>
          </w:p>
        </w:tc>
      </w:tr>
    </w:tbl>
    <w:p w14:paraId="441FB18D" w14:textId="77777777" w:rsidR="00397FEE" w:rsidRDefault="00FD4DD4">
      <w:pPr>
        <w:pStyle w:val="li1"/>
        <w:numPr>
          <w:ilvl w:val="1"/>
          <w:numId w:val="78"/>
        </w:numPr>
        <w:ind w:left="1200"/>
      </w:pPr>
      <w:r>
        <w:rPr>
          <w:color w:val="000000"/>
        </w:rPr>
        <w:lastRenderedPageBreak/>
        <w:t>If the specified port is already in use by some other service, then a different port must be specified.</w:t>
      </w:r>
    </w:p>
    <w:p w14:paraId="0EEB58C6" w14:textId="77777777" w:rsidR="00397FEE" w:rsidRDefault="00FD4DD4">
      <w:pPr>
        <w:pStyle w:val="li"/>
        <w:numPr>
          <w:ilvl w:val="0"/>
          <w:numId w:val="79"/>
        </w:numPr>
        <w:ind w:left="600"/>
      </w:pPr>
      <w:r>
        <w:rPr>
          <w:b/>
          <w:bCs/>
          <w:color w:val="000000"/>
        </w:rPr>
        <w:t xml:space="preserve">Supply the certificate details in </w:t>
      </w:r>
      <w:r>
        <w:rPr>
          <w:rStyle w:val="i"/>
          <w:b/>
          <w:bCs/>
        </w:rPr>
        <w:t>ssl.yml</w:t>
      </w:r>
    </w:p>
    <w:p w14:paraId="75B962A4" w14:textId="77777777" w:rsidR="00397FEE" w:rsidRDefault="00FD4DD4">
      <w:pPr>
        <w:pStyle w:val="p2"/>
      </w:pPr>
      <w:r>
        <w:t xml:space="preserve">X-Analysis server installation places default </w:t>
      </w:r>
      <w:r>
        <w:rPr>
          <w:rStyle w:val="i"/>
        </w:rPr>
        <w:t>ssl.yml</w:t>
      </w:r>
      <w:r>
        <w:t xml:space="preserve"> at IFS location </w:t>
      </w:r>
      <w:r>
        <w:rPr>
          <w:rStyle w:val="i"/>
        </w:rPr>
        <w:t>/XANALYSIS/COMMON</w:t>
      </w:r>
      <w:r>
        <w:t>. Refer to the screen below.</w:t>
      </w:r>
    </w:p>
    <w:p w14:paraId="640A2F0D" w14:textId="77777777" w:rsidR="00397FEE" w:rsidRDefault="00F41AF9">
      <w:pPr>
        <w:pStyle w:val="figure3"/>
      </w:pPr>
      <w:r>
        <w:rPr>
          <w:noProof/>
        </w:rPr>
        <w:drawing>
          <wp:inline distT="0" distB="0" distL="0" distR="0" wp14:anchorId="21FBB710" wp14:editId="50AA9304">
            <wp:extent cx="3686810" cy="1331595"/>
            <wp:effectExtent l="38100" t="38100" r="27940" b="20955"/>
            <wp:docPr id="76"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preferRelativeResize="0">
                      <a:picLocks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86810" cy="1331595"/>
                    </a:xfrm>
                    <a:prstGeom prst="rect">
                      <a:avLst/>
                    </a:prstGeom>
                    <a:noFill/>
                    <a:ln w="23495" cmpd="sng">
                      <a:solidFill>
                        <a:srgbClr val="808080"/>
                      </a:solidFill>
                      <a:miter lim="800000"/>
                      <a:headEnd/>
                      <a:tailEnd/>
                    </a:ln>
                    <a:effectLst/>
                  </pic:spPr>
                </pic:pic>
              </a:graphicData>
            </a:graphic>
          </wp:inline>
        </w:drawing>
      </w:r>
    </w:p>
    <w:p w14:paraId="75BC0120" w14:textId="77777777" w:rsidR="00397FEE" w:rsidRDefault="00FD4DD4">
      <w:pPr>
        <w:pStyle w:val="figcaption3"/>
      </w:pPr>
      <w:r>
        <w:br/>
      </w:r>
      <w:r>
        <w:rPr>
          <w:rStyle w:val="conditionalText"/>
        </w:rPr>
        <w:t>Fig. 4.4.1</w:t>
      </w:r>
      <w:r>
        <w:t xml:space="preserve"> Certificate Details </w:t>
      </w:r>
    </w:p>
    <w:p w14:paraId="48842F0C" w14:textId="77777777" w:rsidR="00397FEE" w:rsidRDefault="00FD4DD4">
      <w:pPr>
        <w:pStyle w:val="p2"/>
      </w:pPr>
      <w:r>
        <w:t>This file has all the properties required for running the API server in HTTPS mode in the commented form.</w:t>
      </w:r>
    </w:p>
    <w:p w14:paraId="120DB41B" w14:textId="77777777" w:rsidR="00397FEE" w:rsidRDefault="00F41AF9">
      <w:pPr>
        <w:pStyle w:val="figure3"/>
      </w:pPr>
      <w:r>
        <w:rPr>
          <w:noProof/>
        </w:rPr>
        <w:drawing>
          <wp:inline distT="0" distB="0" distL="0" distR="0" wp14:anchorId="3AD6CEC1" wp14:editId="5DC694D5">
            <wp:extent cx="3913505" cy="1894840"/>
            <wp:effectExtent l="38100" t="38100" r="10795" b="10160"/>
            <wp:docPr id="77"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preferRelativeResize="0">
                      <a:picLocks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913505" cy="1894840"/>
                    </a:xfrm>
                    <a:prstGeom prst="rect">
                      <a:avLst/>
                    </a:prstGeom>
                    <a:noFill/>
                    <a:ln w="23495" cmpd="sng">
                      <a:solidFill>
                        <a:srgbClr val="808080"/>
                      </a:solidFill>
                      <a:miter lim="800000"/>
                      <a:headEnd/>
                      <a:tailEnd/>
                    </a:ln>
                    <a:effectLst/>
                  </pic:spPr>
                </pic:pic>
              </a:graphicData>
            </a:graphic>
          </wp:inline>
        </w:drawing>
      </w:r>
    </w:p>
    <w:p w14:paraId="32C333FF" w14:textId="77777777" w:rsidR="00397FEE" w:rsidRDefault="00FD4DD4">
      <w:pPr>
        <w:pStyle w:val="p2"/>
      </w:pPr>
      <w:r>
        <w:t>Change the properties and specify relevant values, such as</w:t>
      </w:r>
    </w:p>
    <w:p w14:paraId="05AE7C5B" w14:textId="77777777" w:rsidR="00397FEE" w:rsidRDefault="00FD4DD4">
      <w:pPr>
        <w:pStyle w:val="li1"/>
        <w:numPr>
          <w:ilvl w:val="1"/>
          <w:numId w:val="80"/>
        </w:numPr>
        <w:ind w:left="1200"/>
      </w:pPr>
      <w:r>
        <w:rPr>
          <w:color w:val="000000"/>
        </w:rPr>
        <w:t>The value for key-store-type will be same as above, that is, pkcs12.</w:t>
      </w:r>
    </w:p>
    <w:p w14:paraId="11E563D0" w14:textId="77777777" w:rsidR="00397FEE" w:rsidRDefault="00FD4DD4">
      <w:pPr>
        <w:pStyle w:val="li1"/>
        <w:numPr>
          <w:ilvl w:val="1"/>
          <w:numId w:val="80"/>
        </w:numPr>
        <w:ind w:left="1200"/>
      </w:pPr>
      <w:r>
        <w:rPr>
          <w:color w:val="000000"/>
        </w:rPr>
        <w:t>The values for key-store, key-store-password, key-alias, and key-password will be what the user has specified while generating the certificate.</w:t>
      </w:r>
    </w:p>
    <w:p w14:paraId="2832D13F" w14:textId="77777777" w:rsidR="00397FEE" w:rsidRDefault="00FD4DD4">
      <w:pPr>
        <w:pStyle w:val="p2"/>
      </w:pPr>
      <w:r>
        <w:t xml:space="preserve">Refer to the example below assuming SSL certificate is placed at IFS location </w:t>
      </w:r>
      <w:r>
        <w:rPr>
          <w:rStyle w:val="i"/>
        </w:rPr>
        <w:t>/XANALYSIS/COMMON</w:t>
      </w:r>
      <w:r>
        <w:t>.</w:t>
      </w:r>
    </w:p>
    <w:p w14:paraId="40921795" w14:textId="77777777" w:rsidR="00397FEE" w:rsidRDefault="00F41AF9">
      <w:pPr>
        <w:pStyle w:val="figure3"/>
      </w:pPr>
      <w:r>
        <w:rPr>
          <w:noProof/>
        </w:rPr>
        <w:lastRenderedPageBreak/>
        <w:drawing>
          <wp:inline distT="0" distB="0" distL="0" distR="0" wp14:anchorId="26489D9A" wp14:editId="4AD2D7D7">
            <wp:extent cx="4528185" cy="1836420"/>
            <wp:effectExtent l="38100" t="38100" r="24765" b="11430"/>
            <wp:docPr id="78"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pic:cNvPicPr preferRelativeResize="0">
                      <a:picLocks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528185" cy="1836420"/>
                    </a:xfrm>
                    <a:prstGeom prst="rect">
                      <a:avLst/>
                    </a:prstGeom>
                    <a:noFill/>
                    <a:ln w="23495" cmpd="sng">
                      <a:solidFill>
                        <a:srgbClr val="808080"/>
                      </a:solidFill>
                      <a:miter lim="800000"/>
                      <a:headEnd/>
                      <a:tailEnd/>
                    </a:ln>
                    <a:effectLst/>
                  </pic:spPr>
                </pic:pic>
              </a:graphicData>
            </a:graphic>
          </wp:inline>
        </w:drawing>
      </w:r>
    </w:p>
    <w:p w14:paraId="3F9F83B9" w14:textId="77777777" w:rsidR="00397FEE" w:rsidRDefault="00FD4DD4">
      <w:pPr>
        <w:pStyle w:val="p1"/>
      </w:pPr>
      <w:r>
        <w:t xml:space="preserve">Now, the user need to run the X-Analysis API server. For more details refer to the section </w:t>
      </w:r>
      <w:hyperlink w:anchor="_Ref1716524898" w:history="1">
        <w:r>
          <w:rPr>
            <w:color w:val="076685"/>
            <w:u w:val="single"/>
          </w:rPr>
          <w:t>XAPISRVUTL Command</w:t>
        </w:r>
      </w:hyperlink>
      <w:r>
        <w:t>.</w:t>
      </w:r>
    </w:p>
    <w:p w14:paraId="658D2CD1" w14:textId="77777777" w:rsidR="00397FEE" w:rsidRDefault="00397FEE">
      <w:pPr>
        <w:pStyle w:val="pageBreak"/>
      </w:pPr>
    </w:p>
    <w:p w14:paraId="73FD3B3E" w14:textId="77777777" w:rsidR="00397FEE" w:rsidRDefault="002F0049">
      <w:pPr>
        <w:pStyle w:val="h31"/>
      </w:pPr>
      <w:r>
        <w:lastRenderedPageBreak/>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bookmarkStart w:id="56" w:name="_Toc131520367"/>
      <w:r w:rsidR="00FD4DD4">
        <w:t>Prepare X-Analysis Client for HTTPS</w:t>
      </w:r>
      <w:bookmarkEnd w:id="56"/>
    </w:p>
    <w:p w14:paraId="54D6BA40" w14:textId="77777777" w:rsidR="00397FEE" w:rsidRDefault="00FD4DD4">
      <w:pPr>
        <w:pStyle w:val="p1"/>
      </w:pPr>
      <w:r>
        <w:t xml:space="preserve">Apply the correct SSL certificate in the Client's JDK/JRE. The user needs to import the generated SSL certificate in the client's JDK/JRE keystore. This can also be done using the JDK keytool utility or by using the section </w:t>
      </w:r>
      <w:r>
        <w:rPr>
          <w:rStyle w:val="b"/>
        </w:rPr>
        <w:t>Install SSL CA certificate</w:t>
      </w:r>
      <w:r>
        <w:t xml:space="preserve"> option in </w:t>
      </w:r>
      <w:r>
        <w:rPr>
          <w:rStyle w:val="b"/>
        </w:rPr>
        <w:t>X-Analysis User Manual</w:t>
      </w:r>
      <w:r>
        <w:t>.</w:t>
      </w:r>
    </w:p>
    <w:p w14:paraId="4CB4057C" w14:textId="77777777" w:rsidR="00397FEE" w:rsidRDefault="00F41AF9">
      <w:pPr>
        <w:pStyle w:val="figure1"/>
      </w:pPr>
      <w:r>
        <w:rPr>
          <w:noProof/>
        </w:rPr>
        <w:drawing>
          <wp:inline distT="0" distB="0" distL="0" distR="0" wp14:anchorId="15AF241B" wp14:editId="7B08E0D8">
            <wp:extent cx="5434965" cy="3314065"/>
            <wp:effectExtent l="38100" t="38100" r="13335" b="19685"/>
            <wp:docPr id="79"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pic:cNvPicPr preferRelativeResize="0">
                      <a:picLocks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34965" cy="3314065"/>
                    </a:xfrm>
                    <a:prstGeom prst="rect">
                      <a:avLst/>
                    </a:prstGeom>
                    <a:noFill/>
                    <a:ln w="23495" cmpd="sng">
                      <a:solidFill>
                        <a:srgbClr val="808080"/>
                      </a:solidFill>
                      <a:miter lim="800000"/>
                      <a:headEnd/>
                      <a:tailEnd/>
                    </a:ln>
                    <a:effectLst/>
                  </pic:spPr>
                </pic:pic>
              </a:graphicData>
            </a:graphic>
          </wp:inline>
        </w:drawing>
      </w:r>
    </w:p>
    <w:p w14:paraId="314356E4" w14:textId="77777777" w:rsidR="00397FEE" w:rsidRDefault="00FD4DD4">
      <w:pPr>
        <w:pStyle w:val="figcaption1"/>
      </w:pPr>
      <w:r>
        <w:t xml:space="preserve">Fig. 4.4.2 Install SSL CA Certificate </w:t>
      </w:r>
    </w:p>
    <w:p w14:paraId="7F69316E" w14:textId="77777777" w:rsidR="00397FEE" w:rsidRDefault="00FD4DD4">
      <w:pPr>
        <w:pStyle w:val="p1"/>
      </w:pPr>
      <w:r>
        <w:t>The following command can also be used to import the certificate.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0FB2124F" w14:textId="77777777">
        <w:trPr>
          <w:tblCellSpacing w:w="0" w:type="dxa"/>
        </w:trPr>
        <w:tc>
          <w:tcPr>
            <w:tcW w:w="855" w:type="dxa"/>
            <w:shd w:val="clear" w:color="auto" w:fill="F0F7FB"/>
            <w:vAlign w:val="center"/>
          </w:tcPr>
          <w:p w14:paraId="019A498B" w14:textId="77777777" w:rsidR="00397FEE" w:rsidRDefault="00F41AF9">
            <w:pPr>
              <w:pStyle w:val="tdTableStyle-Note-BodyB-Column1-Body11"/>
            </w:pPr>
            <w:r>
              <w:rPr>
                <w:noProof/>
              </w:rPr>
              <w:drawing>
                <wp:inline distT="0" distB="0" distL="0" distR="0" wp14:anchorId="1EA6B1C9" wp14:editId="7BFF3479">
                  <wp:extent cx="461010" cy="380365"/>
                  <wp:effectExtent l="0" t="0" r="0" b="0"/>
                  <wp:docPr id="80"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17040149" w14:textId="77777777" w:rsidR="00397FEE" w:rsidRDefault="00FD4DD4">
            <w:pPr>
              <w:pStyle w:val="p1"/>
            </w:pPr>
            <w:r>
              <w:rPr>
                <w:rStyle w:val="i"/>
              </w:rPr>
              <w:t>keytool -importcert -file xarestcert.crt -alias xarestcert -keystore "$JDK_HOME/jre/lib/security/cacerts"</w:t>
            </w:r>
          </w:p>
        </w:tc>
      </w:tr>
    </w:tbl>
    <w:p w14:paraId="3D7515F0" w14:textId="77777777" w:rsidR="00397FEE" w:rsidRDefault="00FD4DD4">
      <w:pPr>
        <w:pStyle w:val="p1"/>
      </w:pPr>
      <w:r>
        <w:t>After adding the certificate to the client’s JDK/JRE truststore, restart the X- Analysis Client for the changes to take effect.</w:t>
      </w:r>
    </w:p>
    <w:p w14:paraId="4FD760FB" w14:textId="36618806" w:rsidR="00397FEE" w:rsidRDefault="00FD4DD4">
      <w:pPr>
        <w:pStyle w:val="p1"/>
      </w:pPr>
      <w:r>
        <w:t xml:space="preserve">Now go to </w:t>
      </w:r>
      <w:r w:rsidR="002F0049">
        <w:fldChar w:fldCharType="begin"/>
      </w:r>
      <w:r>
        <w:instrText xml:space="preserve"> XE "Preferences" </w:instrText>
      </w:r>
      <w:r w:rsidR="002F0049">
        <w:fldChar w:fldCharType="end"/>
      </w:r>
      <w:r>
        <w:rPr>
          <w:rStyle w:val="b"/>
        </w:rPr>
        <w:t xml:space="preserve">Windows&gt;&gt;Preferences&gt;&gt;X-Analysis 13.3.00&gt;&gt;Advanced </w:t>
      </w:r>
      <w:r w:rsidR="009C638E">
        <w:rPr>
          <w:rStyle w:val="b"/>
        </w:rPr>
        <w:t>page</w:t>
      </w:r>
      <w:r w:rsidR="009C638E">
        <w:t xml:space="preserve"> and</w:t>
      </w:r>
      <w:r>
        <w:t xml:space="preserve"> Set the Port to </w:t>
      </w:r>
      <w:r>
        <w:rPr>
          <w:rStyle w:val="b"/>
        </w:rPr>
        <w:t>23300</w:t>
      </w:r>
      <w:r>
        <w:t xml:space="preserve"> and check </w:t>
      </w:r>
      <w:r>
        <w:rPr>
          <w:rStyle w:val="b"/>
        </w:rPr>
        <w:t>Enable HTTPS</w:t>
      </w:r>
      <w:r>
        <w:t>. Refer to the screen below.</w:t>
      </w:r>
    </w:p>
    <w:p w14:paraId="14B0559A" w14:textId="77777777" w:rsidR="00397FEE" w:rsidRDefault="00F41AF9">
      <w:pPr>
        <w:pStyle w:val="figure1"/>
      </w:pPr>
      <w:r>
        <w:rPr>
          <w:noProof/>
        </w:rPr>
        <w:lastRenderedPageBreak/>
        <w:drawing>
          <wp:inline distT="0" distB="0" distL="0" distR="0" wp14:anchorId="088CF89A" wp14:editId="2329DC20">
            <wp:extent cx="5449570" cy="4937760"/>
            <wp:effectExtent l="38100" t="38100" r="17780" b="15240"/>
            <wp:docPr id="81"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1"/>
                    <pic:cNvPicPr preferRelativeResize="0">
                      <a:picLocks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49570" cy="4937760"/>
                    </a:xfrm>
                    <a:prstGeom prst="rect">
                      <a:avLst/>
                    </a:prstGeom>
                    <a:noFill/>
                    <a:ln w="23495" cmpd="sng">
                      <a:solidFill>
                        <a:srgbClr val="808080"/>
                      </a:solidFill>
                      <a:miter lim="800000"/>
                      <a:headEnd/>
                      <a:tailEnd/>
                    </a:ln>
                    <a:effectLst/>
                  </pic:spPr>
                </pic:pic>
              </a:graphicData>
            </a:graphic>
          </wp:inline>
        </w:drawing>
      </w:r>
    </w:p>
    <w:p w14:paraId="4BD0B54F" w14:textId="77777777" w:rsidR="00397FEE" w:rsidRDefault="002F0049">
      <w:pPr>
        <w:pStyle w:val="figcaption1"/>
      </w:pPr>
      <w:r>
        <w:fldChar w:fldCharType="begin"/>
      </w:r>
      <w:r w:rsidR="00FD4DD4">
        <w:instrText xml:space="preserve"> XE "configuration" </w:instrText>
      </w:r>
      <w:r>
        <w:fldChar w:fldCharType="end"/>
      </w:r>
      <w:r>
        <w:fldChar w:fldCharType="begin"/>
      </w:r>
      <w:r w:rsidR="00FD4DD4">
        <w:instrText xml:space="preserve"> XE "Server" </w:instrText>
      </w:r>
      <w:r>
        <w:fldChar w:fldCharType="end"/>
      </w:r>
      <w:r>
        <w:fldChar w:fldCharType="begin"/>
      </w:r>
      <w:r w:rsidR="00FD4DD4">
        <w:instrText xml:space="preserve"> XE "API" </w:instrText>
      </w:r>
      <w:r>
        <w:fldChar w:fldCharType="end"/>
      </w:r>
      <w:r w:rsidR="00FD4DD4">
        <w:t xml:space="preserve">Fig. 4.4.3 X-Analysis Client Configuration - Required HTTPS Mode API Server </w:t>
      </w:r>
    </w:p>
    <w:p w14:paraId="20C872AA" w14:textId="77777777" w:rsidR="00397FEE" w:rsidRDefault="002F0049">
      <w:pPr>
        <w:pStyle w:val="h1"/>
      </w:pPr>
      <w:r>
        <w:lastRenderedPageBreak/>
        <w:fldChar w:fldCharType="begin"/>
      </w:r>
      <w:r w:rsidR="00FD4DD4">
        <w:instrText xml:space="preserve"> XE "X-Analysis" </w:instrText>
      </w:r>
      <w:r>
        <w:fldChar w:fldCharType="end"/>
      </w:r>
      <w:r>
        <w:fldChar w:fldCharType="begin"/>
      </w:r>
      <w:r w:rsidR="00FD4DD4">
        <w:instrText xml:space="preserve"> XE "Eclipse" </w:instrText>
      </w:r>
      <w:r>
        <w:fldChar w:fldCharType="end"/>
      </w:r>
      <w:r>
        <w:fldChar w:fldCharType="begin"/>
      </w:r>
      <w:r w:rsidR="00FD4DD4">
        <w:instrText xml:space="preserve"> XE "RDi" </w:instrText>
      </w:r>
      <w:r>
        <w:fldChar w:fldCharType="end"/>
      </w:r>
      <w:bookmarkStart w:id="57" w:name="_Toc131520368"/>
      <w:r w:rsidR="00FD4DD4">
        <w:t>X-Analysis Plugins in Multiple Eclipse/RDi applications</w:t>
      </w:r>
      <w:bookmarkEnd w:id="57"/>
    </w:p>
    <w:p w14:paraId="44E3AADD" w14:textId="77777777" w:rsidR="00397FEE" w:rsidRDefault="00FD4DD4">
      <w:pPr>
        <w:pStyle w:val="p1"/>
      </w:pPr>
      <w:r>
        <w:t>A user can install X-Analysis as a plugin under multiple instances of Eclipse and RDi. It is a manual effort that a user can achieve. Steps are described in the following section for the 13.2.00 version, but it applies to any versions of X-Analysis 13.2 and above.</w:t>
      </w:r>
    </w:p>
    <w:tbl>
      <w:tblPr>
        <w:tblW w:w="5000" w:type="pct"/>
        <w:tblCellMar>
          <w:left w:w="150" w:type="dxa"/>
          <w:right w:w="10" w:type="dxa"/>
        </w:tblCellMar>
        <w:tblLook w:val="04A0" w:firstRow="1" w:lastRow="0" w:firstColumn="1" w:lastColumn="0" w:noHBand="0" w:noVBand="1"/>
      </w:tblPr>
      <w:tblGrid>
        <w:gridCol w:w="9377"/>
      </w:tblGrid>
      <w:tr w:rsidR="00397FEE" w14:paraId="443CF692" w14:textId="77777777">
        <w:tc>
          <w:tcPr>
            <w:tcW w:w="0" w:type="auto"/>
            <w:tcMar>
              <w:left w:w="150" w:type="dxa"/>
            </w:tcMar>
          </w:tcPr>
          <w:p w14:paraId="6D1EC895" w14:textId="77777777" w:rsidR="00397FEE" w:rsidRDefault="002F0049">
            <w:pPr>
              <w:pStyle w:val="h2"/>
            </w:pPr>
            <w:r>
              <w:lastRenderedPageBreak/>
              <w:fldChar w:fldCharType="begin"/>
            </w:r>
            <w:r w:rsidR="00FD4DD4">
              <w:instrText xml:space="preserve"> XE "Eclipse" </w:instrText>
            </w:r>
            <w:r>
              <w:fldChar w:fldCharType="end"/>
            </w:r>
            <w:r>
              <w:fldChar w:fldCharType="begin"/>
            </w:r>
            <w:r w:rsidR="00FD4DD4">
              <w:instrText xml:space="preserve"> XE "RDi" </w:instrText>
            </w:r>
            <w:r>
              <w:fldChar w:fldCharType="end"/>
            </w:r>
            <w:bookmarkStart w:id="58" w:name="_Toc131520369"/>
            <w:r w:rsidR="00FD4DD4">
              <w:t>Installing XA-Plugin 13.2.0 Onwards from an Eclipse/RDi Application</w:t>
            </w:r>
            <w:bookmarkEnd w:id="58"/>
          </w:p>
          <w:p w14:paraId="5101F656" w14:textId="77777777" w:rsidR="00397FEE" w:rsidRDefault="00FD4DD4">
            <w:pPr>
              <w:pStyle w:val="p1"/>
            </w:pPr>
            <w:r>
              <w:t xml:space="preserve">Once the </w:t>
            </w:r>
            <w:r w:rsidR="002F0049">
              <w:fldChar w:fldCharType="begin"/>
            </w:r>
            <w:r>
              <w:instrText xml:space="preserve"> XE "Client" </w:instrText>
            </w:r>
            <w:r w:rsidR="002F0049">
              <w:fldChar w:fldCharType="end"/>
            </w:r>
            <w:r>
              <w:rPr>
                <w:rStyle w:val="b"/>
              </w:rPr>
              <w:t>XA Client 13.2.0 software and plugin</w:t>
            </w:r>
            <w:r w:rsidR="002F0049">
              <w:fldChar w:fldCharType="begin"/>
            </w:r>
            <w:r>
              <w:instrText xml:space="preserve"> XE "X-Analysis" </w:instrText>
            </w:r>
            <w:r w:rsidR="002F0049">
              <w:fldChar w:fldCharType="end"/>
            </w:r>
            <w:r>
              <w:t xml:space="preserve"> have been installed, you can integrate the plugin under any other Eclipse or RDi installation that is supported by X-Analysis. The easiest method is through the </w:t>
            </w:r>
            <w:r>
              <w:rPr>
                <w:rStyle w:val="b"/>
              </w:rPr>
              <w:t>Eclipse Software Site installation</w:t>
            </w:r>
            <w:r>
              <w:t>.</w:t>
            </w:r>
          </w:p>
          <w:p w14:paraId="535424F9" w14:textId="77777777" w:rsidR="00397FEE" w:rsidRDefault="00FD4DD4">
            <w:pPr>
              <w:pStyle w:val="p1"/>
            </w:pPr>
            <w:r>
              <w:t xml:space="preserve">Eclipse provides the </w:t>
            </w:r>
            <w:r>
              <w:rPr>
                <w:rStyle w:val="b"/>
              </w:rPr>
              <w:t>Install New Software</w:t>
            </w:r>
            <w:r>
              <w:t xml:space="preserve"> wizard, which allows for the addition of new software to your installation. To install the XA Client 13.2.0 software (aka feature):</w:t>
            </w:r>
          </w:p>
          <w:p w14:paraId="5E1B353A" w14:textId="77777777" w:rsidR="00397FEE" w:rsidRDefault="00FD4DD4">
            <w:pPr>
              <w:pStyle w:val="p2"/>
              <w:numPr>
                <w:ilvl w:val="0"/>
                <w:numId w:val="81"/>
              </w:numPr>
              <w:ind w:left="600"/>
            </w:pPr>
            <w:r>
              <w:t>The user must start the Eclipse instance where the XA plugin is to be installed.</w:t>
            </w:r>
          </w:p>
          <w:p w14:paraId="54D5EAEE" w14:textId="77777777" w:rsidR="00397FEE" w:rsidRDefault="00FD4DD4">
            <w:pPr>
              <w:pStyle w:val="p2"/>
              <w:numPr>
                <w:ilvl w:val="0"/>
                <w:numId w:val="81"/>
              </w:numPr>
              <w:ind w:left="600"/>
            </w:pPr>
            <w:r>
              <w:t xml:space="preserve">On the Eclipse menu, click </w:t>
            </w:r>
            <w:r>
              <w:rPr>
                <w:rStyle w:val="b"/>
              </w:rPr>
              <w:t>Help &gt; Install New Software...</w:t>
            </w:r>
            <w:r>
              <w:t xml:space="preserve"> This wizard shows the items that are available for installation.</w:t>
            </w:r>
          </w:p>
          <w:p w14:paraId="2DA285C7" w14:textId="77777777" w:rsidR="00397FEE" w:rsidRDefault="00FD4DD4">
            <w:pPr>
              <w:pStyle w:val="p2"/>
              <w:numPr>
                <w:ilvl w:val="0"/>
                <w:numId w:val="81"/>
              </w:numPr>
              <w:ind w:left="600"/>
            </w:pPr>
            <w:r>
              <w:t xml:space="preserve">Select the existing </w:t>
            </w:r>
            <w:r>
              <w:rPr>
                <w:rStyle w:val="b"/>
              </w:rPr>
              <w:t>XA Client 13.2.0 software site</w:t>
            </w:r>
            <w:r>
              <w:t xml:space="preserve"> using the </w:t>
            </w:r>
            <w:r>
              <w:rPr>
                <w:rStyle w:val="b"/>
              </w:rPr>
              <w:t>Work With</w:t>
            </w:r>
            <w:r>
              <w:t xml:space="preserve"> combo at the top of the page. If the site does not exist then follow these steps:</w:t>
            </w:r>
          </w:p>
          <w:p w14:paraId="4EF2EA8D" w14:textId="77777777" w:rsidR="00397FEE" w:rsidRDefault="00FD4DD4">
            <w:pPr>
              <w:pStyle w:val="p2"/>
            </w:pPr>
            <w:r>
              <w:t xml:space="preserve">To add the </w:t>
            </w:r>
            <w:r>
              <w:rPr>
                <w:rStyle w:val="b"/>
              </w:rPr>
              <w:t>XA Client 13.2.0 software site</w:t>
            </w:r>
            <w:r>
              <w:t xml:space="preserve">, click the </w:t>
            </w:r>
            <w:r>
              <w:rPr>
                <w:rStyle w:val="b"/>
              </w:rPr>
              <w:t>Add</w:t>
            </w:r>
            <w:r>
              <w:t xml:space="preserve"> button. Because the plugin is installed on your local file system, you must create a </w:t>
            </w:r>
            <w:r>
              <w:rPr>
                <w:rStyle w:val="b"/>
              </w:rPr>
              <w:t>Local</w:t>
            </w:r>
            <w:r>
              <w:t xml:space="preserve"> software site.</w:t>
            </w:r>
          </w:p>
          <w:p w14:paraId="581CF318" w14:textId="77777777" w:rsidR="00397FEE" w:rsidRDefault="00FD4DD4">
            <w:pPr>
              <w:pStyle w:val="p2"/>
            </w:pPr>
            <w:r>
              <w:t xml:space="preserve">Fill the </w:t>
            </w:r>
            <w:r>
              <w:rPr>
                <w:rStyle w:val="b"/>
              </w:rPr>
              <w:t>Name textbox</w:t>
            </w:r>
            <w:r>
              <w:t xml:space="preserve"> with </w:t>
            </w:r>
            <w:r>
              <w:rPr>
                <w:rStyle w:val="b"/>
              </w:rPr>
              <w:t>“X-Analysis13.2.0</w:t>
            </w:r>
            <w:r>
              <w:t xml:space="preserve">” and using the </w:t>
            </w:r>
            <w:r>
              <w:rPr>
                <w:rStyle w:val="b"/>
              </w:rPr>
              <w:t>Local…</w:t>
            </w:r>
            <w:r>
              <w:t xml:space="preserve"> button browse to the plugin installation </w:t>
            </w:r>
            <w:r>
              <w:rPr>
                <w:rStyle w:val="b"/>
              </w:rPr>
              <w:t>location</w:t>
            </w:r>
            <w:r>
              <w:t>:</w:t>
            </w:r>
          </w:p>
          <w:p w14:paraId="69A6D1AF" w14:textId="77777777" w:rsidR="00397FEE" w:rsidRDefault="00FD4DD4">
            <w:pPr>
              <w:pStyle w:val="p2"/>
            </w:pPr>
            <w:r>
              <w:t>32-bit Windows:</w:t>
            </w:r>
            <w:r>
              <w:br/>
            </w:r>
            <w:r>
              <w:rPr>
                <w:rStyle w:val="b"/>
              </w:rPr>
              <w:t>C:\Program Files\Fresche Solutions\X-Analysis\X-Analysis13.2.0\Eclipse</w:t>
            </w:r>
          </w:p>
          <w:p w14:paraId="3FC70AFA" w14:textId="77777777" w:rsidR="00397FEE" w:rsidRDefault="00FD4DD4">
            <w:pPr>
              <w:pStyle w:val="p2"/>
            </w:pPr>
            <w:r>
              <w:t>64-bit Windows:</w:t>
            </w:r>
            <w:r>
              <w:br/>
            </w:r>
            <w:r>
              <w:rPr>
                <w:rStyle w:val="b"/>
              </w:rPr>
              <w:t>C:\Program Files (x86)\Fresche Solutions\X-Analysis\X-Analysis13.2.0\Eclipse</w:t>
            </w:r>
          </w:p>
          <w:p w14:paraId="51FD01F2" w14:textId="77777777" w:rsidR="00397FEE" w:rsidRDefault="00FD4DD4">
            <w:pPr>
              <w:pStyle w:val="p2"/>
            </w:pPr>
            <w:r>
              <w:t>The dialog should look like that:</w:t>
            </w:r>
          </w:p>
          <w:p w14:paraId="724074AE" w14:textId="77777777" w:rsidR="00397FEE" w:rsidRDefault="00F41AF9">
            <w:pPr>
              <w:pStyle w:val="figcaption3"/>
              <w:spacing w:before="240" w:after="240"/>
              <w:ind w:right="600"/>
            </w:pPr>
            <w:r>
              <w:rPr>
                <w:noProof/>
              </w:rPr>
              <w:drawing>
                <wp:inline distT="0" distB="0" distL="0" distR="0" wp14:anchorId="17EE8999" wp14:editId="3521817C">
                  <wp:extent cx="4455160" cy="1631315"/>
                  <wp:effectExtent l="38100" t="38100" r="21590" b="26035"/>
                  <wp:docPr id="82"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pic:cNvPicPr preferRelativeResize="0">
                            <a:picLocks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455160" cy="1631315"/>
                          </a:xfrm>
                          <a:prstGeom prst="rect">
                            <a:avLst/>
                          </a:prstGeom>
                          <a:noFill/>
                          <a:ln w="23495" cmpd="sng">
                            <a:solidFill>
                              <a:srgbClr val="808080"/>
                            </a:solidFill>
                            <a:miter lim="800000"/>
                            <a:headEnd/>
                            <a:tailEnd/>
                          </a:ln>
                          <a:effectLst/>
                        </pic:spPr>
                      </pic:pic>
                    </a:graphicData>
                  </a:graphic>
                </wp:inline>
              </w:drawing>
            </w:r>
            <w:r w:rsidR="00FD4DD4">
              <w:br/>
              <w:t>Fig. 5.1.1 – XA Client 13.2.0 software and plugin</w:t>
            </w:r>
          </w:p>
          <w:p w14:paraId="2DC93A43" w14:textId="77777777" w:rsidR="00397FEE" w:rsidRDefault="00FD4DD4">
            <w:pPr>
              <w:pStyle w:val="p2"/>
            </w:pPr>
            <w:r>
              <w:t xml:space="preserve">From version 13.2.13, if the User installs the XA Plugin from RDi, the user must type the </w:t>
            </w:r>
            <w:r>
              <w:rPr>
                <w:rStyle w:val="b"/>
              </w:rPr>
              <w:t>Name textbox</w:t>
            </w:r>
            <w:r>
              <w:t xml:space="preserve"> with </w:t>
            </w:r>
            <w:r>
              <w:rPr>
                <w:rStyle w:val="b"/>
              </w:rPr>
              <w:t>“X-Analysis 13.2.13</w:t>
            </w:r>
            <w:r>
              <w:t xml:space="preserve">” and using the </w:t>
            </w:r>
            <w:r>
              <w:rPr>
                <w:rStyle w:val="b"/>
              </w:rPr>
              <w:t>Local…</w:t>
            </w:r>
            <w:r>
              <w:t xml:space="preserve"> button, browse to the plugin installation </w:t>
            </w:r>
            <w:r>
              <w:rPr>
                <w:rStyle w:val="b"/>
              </w:rPr>
              <w:t>location</w:t>
            </w:r>
            <w:r>
              <w:t>:</w:t>
            </w:r>
          </w:p>
          <w:p w14:paraId="1BCCEA58" w14:textId="77777777" w:rsidR="00397FEE" w:rsidRDefault="00FD4DD4">
            <w:pPr>
              <w:pStyle w:val="p2"/>
            </w:pPr>
            <w:r>
              <w:t>32-bit Windows:</w:t>
            </w:r>
            <w:r>
              <w:br/>
            </w:r>
            <w:r>
              <w:rPr>
                <w:rStyle w:val="b"/>
              </w:rPr>
              <w:t>C:\Program Files\Fresche Solutions\X-Analysis\X-Analysis13.2.13\RDi</w:t>
            </w:r>
          </w:p>
          <w:p w14:paraId="1F46E8D2" w14:textId="77777777" w:rsidR="00397FEE" w:rsidRDefault="00FD4DD4">
            <w:pPr>
              <w:pStyle w:val="p2"/>
            </w:pPr>
            <w:r>
              <w:lastRenderedPageBreak/>
              <w:t>64-bit Windows:</w:t>
            </w:r>
            <w:r>
              <w:br/>
            </w:r>
            <w:r>
              <w:rPr>
                <w:rStyle w:val="b"/>
              </w:rPr>
              <w:t>C:\Program Files (x86)\Fresche Solutions\X-Analysis\X-Analysis13.2.13\RDi</w:t>
            </w:r>
          </w:p>
          <w:p w14:paraId="7E5E7243" w14:textId="77777777" w:rsidR="00397FEE" w:rsidRDefault="00FD4DD4">
            <w:pPr>
              <w:pStyle w:val="p2"/>
            </w:pPr>
            <w:r>
              <w:t>The dialog should look like that:</w:t>
            </w:r>
          </w:p>
          <w:p w14:paraId="08527A77" w14:textId="77777777" w:rsidR="00397FEE" w:rsidRDefault="00F41AF9">
            <w:pPr>
              <w:pStyle w:val="figcaption3"/>
              <w:spacing w:before="240" w:after="240"/>
              <w:ind w:right="600"/>
            </w:pPr>
            <w:r>
              <w:rPr>
                <w:noProof/>
              </w:rPr>
              <w:drawing>
                <wp:inline distT="0" distB="0" distL="0" distR="0" wp14:anchorId="61712FC9" wp14:editId="4E4325A2">
                  <wp:extent cx="4505960" cy="1645920"/>
                  <wp:effectExtent l="38100" t="38100" r="27940" b="11430"/>
                  <wp:docPr id="83"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pic:cNvPicPr preferRelativeResize="0">
                            <a:picLocks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505960" cy="1645920"/>
                          </a:xfrm>
                          <a:prstGeom prst="rect">
                            <a:avLst/>
                          </a:prstGeom>
                          <a:noFill/>
                          <a:ln w="23495" cmpd="sng">
                            <a:solidFill>
                              <a:srgbClr val="808080"/>
                            </a:solidFill>
                            <a:miter lim="800000"/>
                            <a:headEnd/>
                            <a:tailEnd/>
                          </a:ln>
                          <a:effectLst/>
                        </pic:spPr>
                      </pic:pic>
                    </a:graphicData>
                  </a:graphic>
                </wp:inline>
              </w:drawing>
            </w:r>
            <w:r w:rsidR="00FD4DD4">
              <w:br/>
              <w:t>Fig. 5.1.2 – XA Client 13.2.13 software and plugin</w:t>
            </w:r>
          </w:p>
          <w:p w14:paraId="5F30E019" w14:textId="77777777" w:rsidR="00397FEE" w:rsidRDefault="00FD4DD4">
            <w:pPr>
              <w:pStyle w:val="p2"/>
            </w:pPr>
            <w:r>
              <w:t xml:space="preserve">Similarly, if the User installs the XA Plugin from RDi, the user must fill the </w:t>
            </w:r>
            <w:r>
              <w:rPr>
                <w:rStyle w:val="b"/>
              </w:rPr>
              <w:t>Name textbox</w:t>
            </w:r>
            <w:r>
              <w:t xml:space="preserve"> with </w:t>
            </w:r>
            <w:r>
              <w:rPr>
                <w:rStyle w:val="b"/>
              </w:rPr>
              <w:t>“X-Analysis 13.2.13</w:t>
            </w:r>
            <w:r>
              <w:t xml:space="preserve">” and using the </w:t>
            </w:r>
            <w:r>
              <w:rPr>
                <w:rStyle w:val="b"/>
              </w:rPr>
              <w:t>Local…</w:t>
            </w:r>
            <w:r>
              <w:t xml:space="preserve"> button, browse to the plugin installation </w:t>
            </w:r>
            <w:r>
              <w:rPr>
                <w:rStyle w:val="b"/>
              </w:rPr>
              <w:t>location</w:t>
            </w:r>
            <w:r>
              <w:t>:</w:t>
            </w:r>
          </w:p>
          <w:p w14:paraId="71121A1D" w14:textId="77777777" w:rsidR="00397FEE" w:rsidRDefault="00FD4DD4">
            <w:pPr>
              <w:pStyle w:val="p2"/>
            </w:pPr>
            <w:r>
              <w:t>32-bit Windows:</w:t>
            </w:r>
            <w:r>
              <w:br/>
            </w:r>
            <w:r>
              <w:rPr>
                <w:rStyle w:val="b"/>
              </w:rPr>
              <w:t>C:\Program Files\Fresche Solutions\X-Analysis\X-Analysis13.2.13\Eclipse</w:t>
            </w:r>
          </w:p>
          <w:p w14:paraId="5E80AE1D" w14:textId="77777777" w:rsidR="00397FEE" w:rsidRDefault="00FD4DD4">
            <w:pPr>
              <w:pStyle w:val="p2"/>
            </w:pPr>
            <w:r>
              <w:t>64-bit Windows:</w:t>
            </w:r>
            <w:r>
              <w:br/>
            </w:r>
            <w:r>
              <w:rPr>
                <w:rStyle w:val="b"/>
              </w:rPr>
              <w:t>C:\Program Files (x86)\Fresche Solutions\X-Analysis\X-Analysis13.2.13\Eclipse</w:t>
            </w:r>
          </w:p>
          <w:p w14:paraId="09A477D0" w14:textId="77777777" w:rsidR="00397FEE" w:rsidRDefault="00FD4DD4">
            <w:pPr>
              <w:pStyle w:val="p2"/>
            </w:pPr>
            <w:r>
              <w:t>The dialog should look like that:</w:t>
            </w:r>
          </w:p>
          <w:p w14:paraId="059521E9" w14:textId="77777777" w:rsidR="00397FEE" w:rsidRDefault="00F41AF9">
            <w:pPr>
              <w:pStyle w:val="figcaption3"/>
              <w:spacing w:before="240" w:after="240"/>
              <w:ind w:right="600"/>
            </w:pPr>
            <w:r>
              <w:rPr>
                <w:noProof/>
              </w:rPr>
              <w:drawing>
                <wp:inline distT="0" distB="0" distL="0" distR="0" wp14:anchorId="01079C1C" wp14:editId="1BFC9300">
                  <wp:extent cx="4476750" cy="1645920"/>
                  <wp:effectExtent l="38100" t="38100" r="19050" b="11430"/>
                  <wp:docPr id="84"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4"/>
                          <pic:cNvPicPr preferRelativeResize="0">
                            <a:picLocks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476750" cy="1645920"/>
                          </a:xfrm>
                          <a:prstGeom prst="rect">
                            <a:avLst/>
                          </a:prstGeom>
                          <a:noFill/>
                          <a:ln w="23495" cmpd="sng">
                            <a:solidFill>
                              <a:srgbClr val="808080"/>
                            </a:solidFill>
                            <a:miter lim="800000"/>
                            <a:headEnd/>
                            <a:tailEnd/>
                          </a:ln>
                          <a:effectLst/>
                        </pic:spPr>
                      </pic:pic>
                    </a:graphicData>
                  </a:graphic>
                </wp:inline>
              </w:drawing>
            </w:r>
            <w:r w:rsidR="00FD4DD4">
              <w:br/>
              <w:t>Fig. 5.1.3 – XA Client 13.2.13 software and plugin</w:t>
            </w:r>
          </w:p>
          <w:p w14:paraId="454295BA" w14:textId="77777777" w:rsidR="00397FEE" w:rsidRDefault="00FD4DD4">
            <w:pPr>
              <w:pStyle w:val="p2"/>
            </w:pPr>
            <w:r>
              <w:t xml:space="preserve">Press the </w:t>
            </w:r>
            <w:r>
              <w:rPr>
                <w:rStyle w:val="b"/>
              </w:rPr>
              <w:t>OK</w:t>
            </w:r>
            <w:r>
              <w:t xml:space="preserve"> button and back to the Available Software page.</w:t>
            </w:r>
          </w:p>
          <w:p w14:paraId="2676CF3F" w14:textId="77777777" w:rsidR="00397FEE" w:rsidRDefault="00FD4DD4">
            <w:pPr>
              <w:pStyle w:val="p1"/>
            </w:pPr>
            <w:r>
              <w:t xml:space="preserve">You now have a new </w:t>
            </w:r>
            <w:r>
              <w:rPr>
                <w:rStyle w:val="b"/>
              </w:rPr>
              <w:t>Software site</w:t>
            </w:r>
            <w:r>
              <w:t xml:space="preserve"> definition to choose from using the </w:t>
            </w:r>
            <w:r>
              <w:rPr>
                <w:rStyle w:val="b"/>
              </w:rPr>
              <w:t>Work with</w:t>
            </w:r>
            <w:r>
              <w:t xml:space="preserve"> combo.</w:t>
            </w:r>
          </w:p>
          <w:p w14:paraId="36F97316" w14:textId="77777777" w:rsidR="00397FEE" w:rsidRDefault="00FD4DD4">
            <w:pPr>
              <w:pStyle w:val="p1"/>
            </w:pPr>
            <w:r>
              <w:t xml:space="preserve">Using the </w:t>
            </w:r>
            <w:r>
              <w:rPr>
                <w:rStyle w:val="b"/>
              </w:rPr>
              <w:t>Work With</w:t>
            </w:r>
            <w:r>
              <w:t xml:space="preserve"> combo box, choose </w:t>
            </w:r>
            <w:r>
              <w:rPr>
                <w:rStyle w:val="b"/>
              </w:rPr>
              <w:t>X-Analysis 13.2.13</w:t>
            </w:r>
            <w:r>
              <w:t>.</w:t>
            </w:r>
          </w:p>
          <w:p w14:paraId="1AC0EC9C" w14:textId="77777777" w:rsidR="00397FEE" w:rsidRDefault="00F41AF9">
            <w:pPr>
              <w:pStyle w:val="figcaption1"/>
              <w:spacing w:before="240" w:after="240"/>
              <w:ind w:right="600"/>
            </w:pPr>
            <w:r>
              <w:rPr>
                <w:noProof/>
              </w:rPr>
              <w:lastRenderedPageBreak/>
              <w:drawing>
                <wp:inline distT="0" distB="0" distL="0" distR="0" wp14:anchorId="43A01CA6" wp14:editId="2C788EAC">
                  <wp:extent cx="5265420" cy="3831641"/>
                  <wp:effectExtent l="38100" t="38100" r="30480" b="35560"/>
                  <wp:docPr id="85"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pic:cNvPicPr preferRelativeResize="0">
                            <a:picLocks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66012" cy="3832072"/>
                          </a:xfrm>
                          <a:prstGeom prst="rect">
                            <a:avLst/>
                          </a:prstGeom>
                          <a:noFill/>
                          <a:ln w="23495" cmpd="sng">
                            <a:solidFill>
                              <a:srgbClr val="808080"/>
                            </a:solidFill>
                            <a:miter lim="800000"/>
                            <a:headEnd/>
                            <a:tailEnd/>
                          </a:ln>
                          <a:effectLst/>
                        </pic:spPr>
                      </pic:pic>
                    </a:graphicData>
                  </a:graphic>
                </wp:inline>
              </w:drawing>
            </w:r>
            <w:r w:rsidR="002F0049">
              <w:fldChar w:fldCharType="begin"/>
            </w:r>
            <w:r w:rsidR="00FD4DD4">
              <w:instrText xml:space="preserve"> XE "IBM" </w:instrText>
            </w:r>
            <w:r w:rsidR="002F0049">
              <w:fldChar w:fldCharType="end"/>
            </w:r>
            <w:r w:rsidR="00FD4DD4">
              <w:t xml:space="preserve"> Fig. 5.1.4 – X-Analysis for IBM RDi</w:t>
            </w:r>
          </w:p>
          <w:p w14:paraId="7641D970" w14:textId="77777777" w:rsidR="00397FEE" w:rsidRDefault="00F41AF9">
            <w:pPr>
              <w:pStyle w:val="figcaption1"/>
              <w:spacing w:before="240" w:after="240"/>
              <w:ind w:right="600"/>
            </w:pPr>
            <w:r>
              <w:rPr>
                <w:noProof/>
              </w:rPr>
              <w:lastRenderedPageBreak/>
              <w:drawing>
                <wp:inline distT="0" distB="0" distL="0" distR="0" wp14:anchorId="44CEA3AE" wp14:editId="4CA58F8E">
                  <wp:extent cx="5287366" cy="4299814"/>
                  <wp:effectExtent l="38100" t="38100" r="46990" b="43815"/>
                  <wp:docPr id="86"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pic:cNvPicPr preferRelativeResize="0">
                            <a:picLocks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288503" cy="4300739"/>
                          </a:xfrm>
                          <a:prstGeom prst="rect">
                            <a:avLst/>
                          </a:prstGeom>
                          <a:noFill/>
                          <a:ln w="23495" cmpd="sng">
                            <a:solidFill>
                              <a:srgbClr val="808080"/>
                            </a:solidFill>
                            <a:miter lim="800000"/>
                            <a:headEnd/>
                            <a:tailEnd/>
                          </a:ln>
                          <a:effectLst/>
                        </pic:spPr>
                      </pic:pic>
                    </a:graphicData>
                  </a:graphic>
                </wp:inline>
              </w:drawing>
            </w:r>
            <w:r w:rsidR="00FD4DD4">
              <w:t xml:space="preserve"> Fig. 5.1.5 – X-Analysis for Eclipse</w:t>
            </w:r>
          </w:p>
          <w:p w14:paraId="573F8370" w14:textId="77777777" w:rsidR="00397FEE" w:rsidRDefault="00FD4DD4">
            <w:pPr>
              <w:pStyle w:val="p2"/>
              <w:numPr>
                <w:ilvl w:val="0"/>
                <w:numId w:val="82"/>
              </w:numPr>
              <w:ind w:left="600"/>
            </w:pPr>
            <w:r>
              <w:t>Uncheck both the Group items by category and Hide items that are already installed. If Enabled, the software may not be listed.</w:t>
            </w:r>
          </w:p>
          <w:p w14:paraId="3AA2534D" w14:textId="77777777" w:rsidR="00397FEE" w:rsidRDefault="00FD4DD4">
            <w:pPr>
              <w:pStyle w:val="p2"/>
              <w:numPr>
                <w:ilvl w:val="0"/>
                <w:numId w:val="82"/>
              </w:numPr>
              <w:ind w:left="600"/>
            </w:pPr>
            <w:r>
              <w:t xml:space="preserve">Once you click </w:t>
            </w:r>
            <w:r>
              <w:rPr>
                <w:rStyle w:val="b"/>
              </w:rPr>
              <w:t>Next</w:t>
            </w:r>
            <w:r>
              <w:t>, the wizard will validate your selection.</w:t>
            </w:r>
          </w:p>
          <w:p w14:paraId="0062953B" w14:textId="77777777" w:rsidR="00397FEE" w:rsidRDefault="00FD4DD4">
            <w:pPr>
              <w:pStyle w:val="p2"/>
              <w:numPr>
                <w:ilvl w:val="0"/>
                <w:numId w:val="82"/>
              </w:numPr>
              <w:ind w:left="600"/>
            </w:pPr>
            <w:r>
              <w:t xml:space="preserve">Review License agreements and then click </w:t>
            </w:r>
            <w:r>
              <w:rPr>
                <w:rStyle w:val="b"/>
              </w:rPr>
              <w:t>Next</w:t>
            </w:r>
            <w:r>
              <w:t>. Check "I accept the terms in the license agreements."</w:t>
            </w:r>
          </w:p>
          <w:p w14:paraId="6103AD42" w14:textId="77777777" w:rsidR="00397FEE" w:rsidRDefault="00FD4DD4">
            <w:pPr>
              <w:pStyle w:val="p2"/>
              <w:numPr>
                <w:ilvl w:val="0"/>
                <w:numId w:val="82"/>
              </w:numPr>
              <w:ind w:left="600"/>
            </w:pPr>
            <w:r>
              <w:t xml:space="preserve">Once the license agreements are accepted, click </w:t>
            </w:r>
            <w:r>
              <w:rPr>
                <w:rStyle w:val="b"/>
              </w:rPr>
              <w:t>Finish</w:t>
            </w:r>
            <w:r>
              <w:t>. This will begin the download and installation of the new software.</w:t>
            </w:r>
          </w:p>
          <w:p w14:paraId="651A98FD" w14:textId="77777777" w:rsidR="00397FEE" w:rsidRDefault="00FD4DD4">
            <w:pPr>
              <w:pStyle w:val="p2"/>
              <w:numPr>
                <w:ilvl w:val="0"/>
                <w:numId w:val="82"/>
              </w:numPr>
              <w:ind w:left="600"/>
            </w:pPr>
            <w:r>
              <w:t>You may be prompted to verify digitally signed content once the signature is detected. Accept the signature even if it is unsigned in the case of X-Analysis contents.</w:t>
            </w:r>
          </w:p>
          <w:p w14:paraId="486C0C3C" w14:textId="77777777" w:rsidR="00397FEE" w:rsidRDefault="00FD4DD4">
            <w:pPr>
              <w:pStyle w:val="p2"/>
              <w:numPr>
                <w:ilvl w:val="0"/>
                <w:numId w:val="82"/>
              </w:numPr>
              <w:ind w:left="600"/>
            </w:pPr>
            <w:r>
              <w:t xml:space="preserve">Once all the software is downloaded successfully and the necessary files installed into the product on the local computer, you will be prompted to restart the Workbench. Click </w:t>
            </w:r>
            <w:r>
              <w:rPr>
                <w:rStyle w:val="b"/>
              </w:rPr>
              <w:t>Yes</w:t>
            </w:r>
            <w:r>
              <w:t xml:space="preserve"> when asked to exit and restart the Workbench for the changes to take effect.</w:t>
            </w:r>
          </w:p>
          <w:p w14:paraId="741E29F8" w14:textId="77777777" w:rsidR="00397FEE" w:rsidRDefault="00FD4DD4">
            <w:pPr>
              <w:pStyle w:val="p2"/>
              <w:numPr>
                <w:ilvl w:val="0"/>
                <w:numId w:val="82"/>
              </w:numPr>
              <w:ind w:left="600"/>
            </w:pPr>
            <w:r>
              <w:t xml:space="preserve">Once restarted, </w:t>
            </w:r>
            <w:r>
              <w:rPr>
                <w:rStyle w:val="b"/>
              </w:rPr>
              <w:t>X-Analysis 13.2.13</w:t>
            </w:r>
            <w:r>
              <w:t xml:space="preserve"> should be shown in the available Perspectives.</w:t>
            </w:r>
          </w:p>
        </w:tc>
      </w:tr>
    </w:tbl>
    <w:p w14:paraId="71CC1308" w14:textId="77777777" w:rsidR="00397FEE" w:rsidRDefault="00397FEE"/>
    <w:tbl>
      <w:tblPr>
        <w:tblW w:w="5000" w:type="pct"/>
        <w:tblCellMar>
          <w:left w:w="150" w:type="dxa"/>
          <w:right w:w="10" w:type="dxa"/>
        </w:tblCellMar>
        <w:tblLook w:val="04A0" w:firstRow="1" w:lastRow="0" w:firstColumn="1" w:lastColumn="0" w:noHBand="0" w:noVBand="1"/>
      </w:tblPr>
      <w:tblGrid>
        <w:gridCol w:w="9377"/>
      </w:tblGrid>
      <w:tr w:rsidR="00397FEE" w14:paraId="2742B571" w14:textId="77777777">
        <w:tc>
          <w:tcPr>
            <w:tcW w:w="0" w:type="auto"/>
            <w:tcMar>
              <w:left w:w="150" w:type="dxa"/>
            </w:tcMar>
          </w:tcPr>
          <w:p w14:paraId="3D030B7F" w14:textId="77777777" w:rsidR="00397FEE" w:rsidRDefault="002F0049">
            <w:pPr>
              <w:pStyle w:val="h2"/>
            </w:pPr>
            <w:r>
              <w:lastRenderedPageBreak/>
              <w:fldChar w:fldCharType="begin"/>
            </w:r>
            <w:r w:rsidR="00FD4DD4">
              <w:instrText xml:space="preserve"> XE "Eclipse" </w:instrText>
            </w:r>
            <w:r>
              <w:fldChar w:fldCharType="end"/>
            </w:r>
            <w:bookmarkStart w:id="59" w:name="_Toc131520370"/>
            <w:r w:rsidR="00FD4DD4">
              <w:t>Uninstalling XA Plugin 13.2.0 Onwards from an Eclipse Application</w:t>
            </w:r>
            <w:bookmarkEnd w:id="59"/>
          </w:p>
          <w:p w14:paraId="38DCEF10" w14:textId="77777777" w:rsidR="00397FEE" w:rsidRDefault="00FD4DD4">
            <w:pPr>
              <w:pStyle w:val="p1"/>
            </w:pPr>
            <w:r>
              <w:t xml:space="preserve">The </w:t>
            </w:r>
            <w:r>
              <w:rPr>
                <w:rStyle w:val="b"/>
              </w:rPr>
              <w:t>Uninstall</w:t>
            </w:r>
            <w:r w:rsidR="002F0049">
              <w:fldChar w:fldCharType="begin"/>
            </w:r>
            <w:r>
              <w:instrText xml:space="preserve"> XE "configuration" </w:instrText>
            </w:r>
            <w:r w:rsidR="002F0049">
              <w:fldChar w:fldCharType="end"/>
            </w:r>
            <w:r>
              <w:t xml:space="preserve"> wizard allows for the review and uninstalls items in your configuration. This wizard is shown when you select items and press </w:t>
            </w:r>
            <w:r>
              <w:rPr>
                <w:rStyle w:val="b"/>
              </w:rPr>
              <w:t>Uninstall</w:t>
            </w:r>
            <w:r>
              <w:t xml:space="preserve"> from the </w:t>
            </w:r>
            <w:r>
              <w:rPr>
                <w:rStyle w:val="b"/>
              </w:rPr>
              <w:t>Installed Software</w:t>
            </w:r>
            <w:r>
              <w:t xml:space="preserve"> page. To uninstall the software from your system:</w:t>
            </w:r>
          </w:p>
          <w:p w14:paraId="0ECC102F" w14:textId="77777777" w:rsidR="00397FEE" w:rsidRDefault="002F0049">
            <w:pPr>
              <w:pStyle w:val="p2"/>
              <w:numPr>
                <w:ilvl w:val="0"/>
                <w:numId w:val="83"/>
              </w:numPr>
              <w:ind w:left="600"/>
            </w:pPr>
            <w:r>
              <w:fldChar w:fldCharType="begin"/>
            </w:r>
            <w:r w:rsidR="00FD4DD4">
              <w:instrText xml:space="preserve"> XE "Level" </w:instrText>
            </w:r>
            <w:r>
              <w:fldChar w:fldCharType="end"/>
            </w:r>
            <w:r w:rsidR="00FD4DD4">
              <w:t>If the Eclipse application was installed at the system level, the Eclipse application must be executed as Administrator.</w:t>
            </w:r>
          </w:p>
          <w:p w14:paraId="4595869C" w14:textId="77777777" w:rsidR="00397FEE" w:rsidRDefault="00FD4DD4">
            <w:pPr>
              <w:pStyle w:val="p2"/>
              <w:numPr>
                <w:ilvl w:val="0"/>
                <w:numId w:val="83"/>
              </w:numPr>
              <w:ind w:left="600"/>
            </w:pPr>
            <w:r>
              <w:t xml:space="preserve">Click </w:t>
            </w:r>
            <w:r>
              <w:rPr>
                <w:rStyle w:val="b"/>
              </w:rPr>
              <w:t>Help &gt; About</w:t>
            </w:r>
            <w:r>
              <w:t xml:space="preserve"> and then click </w:t>
            </w:r>
            <w:r>
              <w:rPr>
                <w:rStyle w:val="b"/>
              </w:rPr>
              <w:t>Installation Details...</w:t>
            </w:r>
            <w:r>
              <w:t xml:space="preserve"> to open a dialog showing pages that provide more detail about your installation</w:t>
            </w:r>
          </w:p>
          <w:p w14:paraId="1459D69B" w14:textId="77777777" w:rsidR="00397FEE" w:rsidRDefault="00FD4DD4">
            <w:pPr>
              <w:pStyle w:val="p2"/>
              <w:numPr>
                <w:ilvl w:val="0"/>
                <w:numId w:val="83"/>
              </w:numPr>
              <w:ind w:left="600"/>
            </w:pPr>
            <w:r>
              <w:t>Click on the Installed Software tab to see a list of the software items that are installed into your system.</w:t>
            </w:r>
          </w:p>
          <w:p w14:paraId="558ABA2B" w14:textId="77777777" w:rsidR="00397FEE" w:rsidRDefault="002F0049">
            <w:pPr>
              <w:pStyle w:val="p2"/>
              <w:numPr>
                <w:ilvl w:val="0"/>
                <w:numId w:val="83"/>
              </w:numPr>
              <w:ind w:left="600"/>
            </w:pPr>
            <w:r>
              <w:fldChar w:fldCharType="begin"/>
            </w:r>
            <w:r w:rsidR="00FD4DD4">
              <w:instrText xml:space="preserve"> XE "X-Analysis" </w:instrText>
            </w:r>
            <w:r>
              <w:fldChar w:fldCharType="end"/>
            </w:r>
            <w:r w:rsidR="00FD4DD4">
              <w:t>Select the items that you wish to uninstall. In our case, it is X-Analysis 13.2.0.</w:t>
            </w:r>
          </w:p>
          <w:p w14:paraId="4614F6DC" w14:textId="77777777" w:rsidR="00397FEE" w:rsidRDefault="00FD4DD4">
            <w:pPr>
              <w:pStyle w:val="p2"/>
              <w:numPr>
                <w:ilvl w:val="0"/>
                <w:numId w:val="83"/>
              </w:numPr>
              <w:ind w:left="600"/>
            </w:pPr>
            <w:r>
              <w:t>Click Uninstall.</w:t>
            </w:r>
          </w:p>
          <w:p w14:paraId="2D4F3DB3" w14:textId="77777777" w:rsidR="00397FEE" w:rsidRDefault="00FD4DD4">
            <w:pPr>
              <w:pStyle w:val="p2"/>
              <w:numPr>
                <w:ilvl w:val="0"/>
                <w:numId w:val="83"/>
              </w:numPr>
              <w:ind w:left="600"/>
            </w:pPr>
            <w:r>
              <w:t>The Uninstall Details page will show X-Analysis 13.2.0.</w:t>
            </w:r>
          </w:p>
          <w:p w14:paraId="53FEC575" w14:textId="77777777" w:rsidR="00397FEE" w:rsidRDefault="00FD4DD4">
            <w:pPr>
              <w:pStyle w:val="p2"/>
              <w:numPr>
                <w:ilvl w:val="0"/>
                <w:numId w:val="83"/>
              </w:numPr>
              <w:ind w:left="600"/>
            </w:pPr>
            <w:r>
              <w:t>Click Finish to start the uninstall.</w:t>
            </w:r>
          </w:p>
          <w:p w14:paraId="6FE9F3A4" w14:textId="77777777" w:rsidR="00397FEE" w:rsidRDefault="00FD4DD4">
            <w:pPr>
              <w:pStyle w:val="p2"/>
              <w:numPr>
                <w:ilvl w:val="0"/>
                <w:numId w:val="83"/>
              </w:numPr>
              <w:ind w:left="600"/>
            </w:pPr>
            <w:r>
              <w:t>Once all the software is uninstalled successfully, you will be prompted to restart the Workbench. Click Yes when asked to exit and restart the Workbench for the changes to take effect.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92"/>
              <w:gridCol w:w="8309"/>
            </w:tblGrid>
            <w:tr w:rsidR="00397FEE" w14:paraId="0A9ABCF3" w14:textId="77777777">
              <w:trPr>
                <w:tblCellSpacing w:w="0" w:type="dxa"/>
              </w:trPr>
              <w:tc>
                <w:tcPr>
                  <w:tcW w:w="855" w:type="dxa"/>
                  <w:shd w:val="clear" w:color="auto" w:fill="F0F7FB"/>
                  <w:vAlign w:val="center"/>
                </w:tcPr>
                <w:p w14:paraId="7D34C81F" w14:textId="77777777" w:rsidR="00397FEE" w:rsidRDefault="00F41AF9">
                  <w:pPr>
                    <w:pStyle w:val="tdTableStyle-Note-BodyB-Column1-Body1"/>
                  </w:pPr>
                  <w:r>
                    <w:rPr>
                      <w:noProof/>
                    </w:rPr>
                    <w:drawing>
                      <wp:inline distT="0" distB="0" distL="0" distR="0" wp14:anchorId="6E9473CF" wp14:editId="502BC342">
                        <wp:extent cx="461010" cy="380365"/>
                        <wp:effectExtent l="0" t="0" r="0" b="0"/>
                        <wp:docPr id="87"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65" w:type="dxa"/>
                  <w:shd w:val="clear" w:color="auto" w:fill="F0F7FB"/>
                  <w:vAlign w:val="center"/>
                </w:tcPr>
                <w:p w14:paraId="6CEE3CAD" w14:textId="77777777" w:rsidR="00397FEE" w:rsidRDefault="00FD4DD4">
                  <w:pPr>
                    <w:pStyle w:val="tdTableStyle-Note-BodyA-Column1-Body1"/>
                  </w:pPr>
                  <w:r>
                    <w:t>If the Uninstall option is disabled, it indicates the user has not started the application as Administrator.</w:t>
                  </w:r>
                </w:p>
              </w:tc>
            </w:tr>
          </w:tbl>
          <w:p w14:paraId="6D4F72BE" w14:textId="77777777" w:rsidR="00397FEE" w:rsidRDefault="00397FEE"/>
          <w:p w14:paraId="1BF1D345" w14:textId="77777777" w:rsidR="00397FEE" w:rsidRDefault="00397FEE"/>
        </w:tc>
      </w:tr>
    </w:tbl>
    <w:bookmarkStart w:id="60" w:name="_Ref-1037121744"/>
    <w:p w14:paraId="45376C71" w14:textId="77777777" w:rsidR="00397FEE" w:rsidRDefault="002F0049">
      <w:pPr>
        <w:pStyle w:val="h1"/>
      </w:pPr>
      <w:r>
        <w:lastRenderedPageBreak/>
        <w:fldChar w:fldCharType="begin"/>
      </w:r>
      <w:r w:rsidR="00FD4DD4">
        <w:instrText xml:space="preserve"> XE "X-Analysis" </w:instrText>
      </w:r>
      <w:r>
        <w:fldChar w:fldCharType="end"/>
      </w:r>
      <w:bookmarkStart w:id="61" w:name="_Toc131520371"/>
      <w:r w:rsidR="00FD4DD4">
        <w:t>X-Analysis Licensing</w:t>
      </w:r>
      <w:bookmarkEnd w:id="61"/>
    </w:p>
    <w:p w14:paraId="7A481452" w14:textId="77777777" w:rsidR="00397FEE" w:rsidRDefault="00FD4DD4">
      <w:pPr>
        <w:pStyle w:val="h2"/>
      </w:pPr>
      <w:bookmarkStart w:id="62" w:name="_Toc131520372"/>
      <w:bookmarkEnd w:id="60"/>
      <w:r>
        <w:t>Obtaining a License File</w:t>
      </w:r>
      <w:bookmarkEnd w:id="62"/>
    </w:p>
    <w:p w14:paraId="3A4095DC" w14:textId="77777777" w:rsidR="00397FEE" w:rsidRDefault="002F0049">
      <w:pPr>
        <w:pStyle w:val="p1"/>
      </w:pPr>
      <w:r>
        <w:fldChar w:fldCharType="begin"/>
      </w:r>
      <w:r w:rsidR="00FD4DD4">
        <w:instrText xml:space="preserve"> XE "Server" </w:instrText>
      </w:r>
      <w:r>
        <w:fldChar w:fldCharType="end"/>
      </w: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t>Before the X-Analysis server software can be used on the IBM i, a valid license file must be installed on the IBM i after the Server components are installed.</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77F81657"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397FEE" w14:paraId="330556DA" w14:textId="77777777">
              <w:trPr>
                <w:tblCellSpacing w:w="0" w:type="dxa"/>
              </w:trPr>
              <w:tc>
                <w:tcPr>
                  <w:tcW w:w="855" w:type="dxa"/>
                  <w:shd w:val="clear" w:color="auto" w:fill="F0F7FB"/>
                  <w:vAlign w:val="center"/>
                </w:tcPr>
                <w:p w14:paraId="5AC1ED5D" w14:textId="77777777" w:rsidR="00397FEE" w:rsidRDefault="00F41AF9">
                  <w:pPr>
                    <w:pStyle w:val="tdTableStyle-Note-BodyB-Column1-Body1"/>
                  </w:pPr>
                  <w:r>
                    <w:rPr>
                      <w:noProof/>
                    </w:rPr>
                    <w:drawing>
                      <wp:inline distT="0" distB="0" distL="0" distR="0" wp14:anchorId="39EEACF1" wp14:editId="146D7DF5">
                        <wp:extent cx="461010" cy="380365"/>
                        <wp:effectExtent l="0" t="0" r="0" b="0"/>
                        <wp:docPr id="88"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5CBBFDD2" w14:textId="77777777" w:rsidR="00397FEE" w:rsidRDefault="00FD4DD4">
                  <w:pPr>
                    <w:pStyle w:val="p1"/>
                  </w:pPr>
                  <w:r>
                    <w:t xml:space="preserve">If the users do not have a valid License file, either contact Fresche Solutions at </w:t>
                  </w:r>
                  <w:hyperlink r:id="rId80" w:history="1">
                    <w:r>
                      <w:rPr>
                        <w:color w:val="076685"/>
                        <w:u w:val="single"/>
                      </w:rPr>
                      <w:t>license@freschesolutions.com</w:t>
                    </w:r>
                  </w:hyperlink>
                  <w:r>
                    <w:t xml:space="preserve"> to obtain one or refer to the section “Obtaining the License File” in the document “X-Analysis_User_Manual” for this release.</w:t>
                  </w:r>
                </w:p>
              </w:tc>
            </w:tr>
          </w:tbl>
          <w:p w14:paraId="65FB6254" w14:textId="77777777" w:rsidR="00397FEE" w:rsidRDefault="00397FEE"/>
        </w:tc>
      </w:tr>
    </w:tbl>
    <w:p w14:paraId="037E020B" w14:textId="77777777" w:rsidR="00397FEE" w:rsidRDefault="00FD4DD4">
      <w:pPr>
        <w:pStyle w:val="p1"/>
      </w:pPr>
      <w:r>
        <w:t>If you already have a license file ready to install to the IBM i, proceed with the following section.</w:t>
      </w:r>
    </w:p>
    <w:p w14:paraId="14210BFB" w14:textId="77777777" w:rsidR="00397FEE" w:rsidRDefault="00FD4DD4">
      <w:pPr>
        <w:pStyle w:val="h2"/>
      </w:pPr>
      <w:bookmarkStart w:id="63" w:name="_Toc131520373"/>
      <w:r>
        <w:t>Applying a License File</w:t>
      </w:r>
      <w:bookmarkEnd w:id="63"/>
    </w:p>
    <w:p w14:paraId="52D56790" w14:textId="77777777" w:rsidR="00397FEE" w:rsidRDefault="00FD4DD4">
      <w:pPr>
        <w:pStyle w:val="h3"/>
      </w:pPr>
      <w:bookmarkStart w:id="64" w:name="_Toc131520374"/>
      <w:r>
        <w:t>Prerequisites</w:t>
      </w:r>
      <w:bookmarkEnd w:id="64"/>
    </w:p>
    <w:p w14:paraId="5FF2CECF" w14:textId="77777777" w:rsidR="00397FEE" w:rsidRDefault="00FD4DD4">
      <w:pPr>
        <w:pStyle w:val="p1"/>
      </w:pPr>
      <w:r>
        <w:t>At this stage, X-Analysis Server software has been installed on the server and is waiting for a license to be installed. If not, proceed with the installation of the server software.</w:t>
      </w:r>
    </w:p>
    <w:p w14:paraId="00F4D0B1"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"Client" </w:instrText>
      </w:r>
      <w:r>
        <w:fldChar w:fldCharType="end"/>
      </w:r>
      <w:r w:rsidR="00FD4DD4">
        <w:t>X-Analysis Client has been installed. If not, proceed with the installation of the client software first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78A23B14" w14:textId="77777777">
        <w:trPr>
          <w:tblCellSpacing w:w="0" w:type="dxa"/>
        </w:trPr>
        <w:tc>
          <w:tcPr>
            <w:tcW w:w="855" w:type="dxa"/>
            <w:shd w:val="clear" w:color="auto" w:fill="F0F7FB"/>
            <w:vAlign w:val="center"/>
          </w:tcPr>
          <w:p w14:paraId="4AF6C295" w14:textId="77777777" w:rsidR="00397FEE" w:rsidRDefault="00F41AF9">
            <w:pPr>
              <w:pStyle w:val="tdTableStyle-Note-BodyB-Column1-Body1"/>
            </w:pPr>
            <w:r>
              <w:rPr>
                <w:noProof/>
              </w:rPr>
              <w:drawing>
                <wp:inline distT="0" distB="0" distL="0" distR="0" wp14:anchorId="4785E2C4" wp14:editId="76594CF8">
                  <wp:extent cx="461010" cy="380365"/>
                  <wp:effectExtent l="0" t="0" r="0" b="0"/>
                  <wp:docPr id="89"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7793B561" w14:textId="77777777" w:rsidR="00397FEE" w:rsidRDefault="00FD4DD4">
            <w:pPr>
              <w:pStyle w:val="p1"/>
            </w:pPr>
            <w:r>
              <w:t>If there was already a license file installed on the server, the file will be imported from one version to the other. There is no need to re-install the license file.</w:t>
            </w:r>
          </w:p>
        </w:tc>
      </w:tr>
    </w:tbl>
    <w:p w14:paraId="02C15D63" w14:textId="77777777" w:rsidR="00397FEE" w:rsidRDefault="00397FEE"/>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3D3F9FE8"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397FEE" w14:paraId="2D79369C" w14:textId="77777777">
              <w:trPr>
                <w:tblCellSpacing w:w="0" w:type="dxa"/>
              </w:trPr>
              <w:tc>
                <w:tcPr>
                  <w:tcW w:w="855" w:type="dxa"/>
                  <w:shd w:val="clear" w:color="auto" w:fill="F0F7FB"/>
                  <w:vAlign w:val="center"/>
                </w:tcPr>
                <w:p w14:paraId="4F2860D4" w14:textId="77777777" w:rsidR="00397FEE" w:rsidRDefault="00F41AF9">
                  <w:pPr>
                    <w:pStyle w:val="tdTableStyle-Note-BodyB-Column1-Body1"/>
                  </w:pPr>
                  <w:r>
                    <w:rPr>
                      <w:noProof/>
                    </w:rPr>
                    <w:drawing>
                      <wp:inline distT="0" distB="0" distL="0" distR="0" wp14:anchorId="5AEAC924" wp14:editId="7C335E70">
                        <wp:extent cx="461010" cy="380365"/>
                        <wp:effectExtent l="0" t="0" r="0" b="0"/>
                        <wp:docPr id="90"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5B1771E5" w14:textId="77777777" w:rsidR="00397FEE" w:rsidRDefault="00FD4DD4">
                  <w:pPr>
                    <w:pStyle w:val="p1"/>
                  </w:pPr>
                  <w:r>
                    <w:t>For more details, refer to the section “Applying the License File” in the document “X-Analysis_User_Manual” for this release.</w:t>
                  </w:r>
                </w:p>
              </w:tc>
            </w:tr>
          </w:tbl>
          <w:p w14:paraId="4F1D973B" w14:textId="77777777" w:rsidR="00397FEE" w:rsidRDefault="00397FEE"/>
        </w:tc>
      </w:tr>
    </w:tbl>
    <w:p w14:paraId="4CE64938" w14:textId="77777777" w:rsidR="00397FEE" w:rsidRDefault="002F0049">
      <w:pPr>
        <w:pStyle w:val="h2"/>
      </w:pPr>
      <w:r>
        <w:fldChar w:fldCharType="begin"/>
      </w:r>
      <w:r w:rsidR="00FD4DD4">
        <w:instrText xml:space="preserve"> XE "License Manager" </w:instrText>
      </w:r>
      <w:r>
        <w:fldChar w:fldCharType="end"/>
      </w:r>
      <w:bookmarkStart w:id="65" w:name="_Toc131520375"/>
      <w:r w:rsidR="00FD4DD4">
        <w:t>License file installation process using License Manager view</w:t>
      </w:r>
      <w:bookmarkEnd w:id="65"/>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15C1ACE5"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397FEE" w14:paraId="37026886" w14:textId="77777777">
              <w:trPr>
                <w:tblCellSpacing w:w="0" w:type="dxa"/>
              </w:trPr>
              <w:tc>
                <w:tcPr>
                  <w:tcW w:w="855" w:type="dxa"/>
                  <w:shd w:val="clear" w:color="auto" w:fill="F0F7FB"/>
                  <w:vAlign w:val="center"/>
                </w:tcPr>
                <w:p w14:paraId="3993BD30" w14:textId="77777777" w:rsidR="00397FEE" w:rsidRDefault="00F41AF9">
                  <w:pPr>
                    <w:pStyle w:val="tdTableStyle-Note-BodyB-Column1-Body1"/>
                  </w:pPr>
                  <w:r>
                    <w:rPr>
                      <w:noProof/>
                    </w:rPr>
                    <w:drawing>
                      <wp:inline distT="0" distB="0" distL="0" distR="0" wp14:anchorId="59BAF243" wp14:editId="73ECCCAD">
                        <wp:extent cx="461010" cy="380365"/>
                        <wp:effectExtent l="0" t="0" r="0" b="0"/>
                        <wp:docPr id="91"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73CDBE17" w14:textId="77777777" w:rsidR="00397FEE" w:rsidRDefault="00FD4DD4">
                  <w:pPr>
                    <w:pStyle w:val="p1"/>
                  </w:pPr>
                  <w:r>
                    <w:t>For more details, refer to the section “License file installation process using License Manager view” in the document “X-Analysis_User_Manual” for this release.</w:t>
                  </w:r>
                </w:p>
              </w:tc>
            </w:tr>
          </w:tbl>
          <w:p w14:paraId="689E236B" w14:textId="77777777" w:rsidR="00397FEE" w:rsidRDefault="00397FEE"/>
        </w:tc>
      </w:tr>
    </w:tbl>
    <w:p w14:paraId="42128BAF" w14:textId="77777777" w:rsidR="00397FEE" w:rsidRDefault="00FD4DD4">
      <w:pPr>
        <w:pStyle w:val="h2"/>
      </w:pPr>
      <w:bookmarkStart w:id="66" w:name="_Toc131520376"/>
      <w:r>
        <w:lastRenderedPageBreak/>
        <w:t>License on Multiple Partitions</w:t>
      </w:r>
      <w:bookmarkEnd w:id="66"/>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71EDDFA6"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397FEE" w14:paraId="0AD264C0" w14:textId="77777777">
              <w:trPr>
                <w:tblCellSpacing w:w="0" w:type="dxa"/>
              </w:trPr>
              <w:tc>
                <w:tcPr>
                  <w:tcW w:w="855" w:type="dxa"/>
                  <w:shd w:val="clear" w:color="auto" w:fill="F0F7FB"/>
                  <w:vAlign w:val="center"/>
                </w:tcPr>
                <w:p w14:paraId="5C857EC8" w14:textId="77777777" w:rsidR="00397FEE" w:rsidRDefault="00F41AF9">
                  <w:pPr>
                    <w:pStyle w:val="tdTableStyle-Note-BodyB-Column1-Body1"/>
                  </w:pPr>
                  <w:r>
                    <w:rPr>
                      <w:noProof/>
                    </w:rPr>
                    <w:drawing>
                      <wp:inline distT="0" distB="0" distL="0" distR="0" wp14:anchorId="5E750EF8" wp14:editId="4BCC1F54">
                        <wp:extent cx="461010" cy="380365"/>
                        <wp:effectExtent l="0" t="0" r="0" b="0"/>
                        <wp:docPr id="92"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085DA011" w14:textId="77777777" w:rsidR="00397FEE" w:rsidRDefault="00FD4DD4">
                  <w:pPr>
                    <w:pStyle w:val="p1"/>
                  </w:pPr>
                  <w:r>
                    <w:t>For more details, refer to the section “License on Multiple Partitions” in the document “X-Analysis_User_Manual” for this release.</w:t>
                  </w:r>
                </w:p>
              </w:tc>
            </w:tr>
          </w:tbl>
          <w:p w14:paraId="10ED1290" w14:textId="77777777" w:rsidR="00397FEE" w:rsidRDefault="00397FEE"/>
        </w:tc>
      </w:tr>
    </w:tbl>
    <w:p w14:paraId="4DA9CC21" w14:textId="77777777" w:rsidR="00397FEE" w:rsidRDefault="002F0049">
      <w:pPr>
        <w:pStyle w:val="h1"/>
      </w:pPr>
      <w:r>
        <w:lastRenderedPageBreak/>
        <w:fldChar w:fldCharType="begin"/>
      </w:r>
      <w:r w:rsidR="00FD4DD4">
        <w:instrText xml:space="preserve"> XE "X-Analysis" </w:instrText>
      </w:r>
      <w:r>
        <w:fldChar w:fldCharType="end"/>
      </w:r>
      <w:r>
        <w:fldChar w:fldCharType="begin"/>
      </w:r>
      <w:r w:rsidR="00FD4DD4">
        <w:instrText xml:space="preserve"> XE "IBM i" </w:instrText>
      </w:r>
      <w:r>
        <w:fldChar w:fldCharType="end"/>
      </w:r>
      <w:r>
        <w:fldChar w:fldCharType="begin"/>
      </w:r>
      <w:r w:rsidR="00FD4DD4">
        <w:instrText xml:space="preserve"> XE "IBM" </w:instrText>
      </w:r>
      <w:r>
        <w:fldChar w:fldCharType="end"/>
      </w:r>
      <w:bookmarkStart w:id="67" w:name="_Toc131520377"/>
      <w:r w:rsidR="00FD4DD4">
        <w:t>Uninstalling X-Analysis from IBM i</w:t>
      </w:r>
      <w:bookmarkEnd w:id="67"/>
    </w:p>
    <w:p w14:paraId="0608EC54" w14:textId="77777777" w:rsidR="00397FEE" w:rsidRDefault="00FD4DD4">
      <w:pPr>
        <w:pStyle w:val="h2"/>
      </w:pPr>
      <w:bookmarkStart w:id="68" w:name="_Toc131520378"/>
      <w:r>
        <w:t>Uninstalling 12.1.X and Onwards Using XDLTRLS Command</w:t>
      </w:r>
      <w:bookmarkEnd w:id="68"/>
    </w:p>
    <w:p w14:paraId="1F5EF9EE"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"libraries" </w:instrText>
      </w:r>
      <w:r>
        <w:fldChar w:fldCharType="end"/>
      </w:r>
      <w:r>
        <w:fldChar w:fldCharType="begin"/>
      </w:r>
      <w:r w:rsidR="00FD4DD4">
        <w:instrText xml:space="preserve"> XE "Eclipse" </w:instrText>
      </w:r>
      <w:r>
        <w:fldChar w:fldCharType="end"/>
      </w:r>
      <w:r>
        <w:fldChar w:fldCharType="begin"/>
      </w:r>
      <w:r w:rsidR="00FD4DD4">
        <w:instrText xml:space="preserve"> XE "Client" </w:instrText>
      </w:r>
      <w:r>
        <w:fldChar w:fldCharType="end"/>
      </w:r>
      <w:r w:rsidR="00FD4DD4">
        <w:t>Terminate all X-Analysis Client (Windows/Eclipse) sessions, if any. After terminating the X-Analysis client session, invoke a fresh 5250 session and check that none of the following libraries are in use:</w:t>
      </w:r>
    </w:p>
    <w:p w14:paraId="19A6E7C5" w14:textId="77777777" w:rsidR="00397FEE" w:rsidRDefault="00FD4DD4">
      <w:pPr>
        <w:pStyle w:val="li"/>
        <w:numPr>
          <w:ilvl w:val="0"/>
          <w:numId w:val="84"/>
        </w:numPr>
        <w:ind w:left="600"/>
      </w:pPr>
      <w:r>
        <w:rPr>
          <w:color w:val="000000"/>
        </w:rPr>
        <w:t>XAOBJxxxxx</w:t>
      </w:r>
    </w:p>
    <w:p w14:paraId="33162EE8" w14:textId="77777777" w:rsidR="00397FEE" w:rsidRDefault="00FD4DD4">
      <w:pPr>
        <w:pStyle w:val="li"/>
        <w:numPr>
          <w:ilvl w:val="0"/>
          <w:numId w:val="84"/>
        </w:numPr>
        <w:ind w:left="600"/>
      </w:pPr>
      <w:r>
        <w:rPr>
          <w:color w:val="000000"/>
        </w:rPr>
        <w:t>XDBTRTLOGS</w:t>
      </w:r>
    </w:p>
    <w:p w14:paraId="751258EA" w14:textId="77777777" w:rsidR="00397FEE" w:rsidRDefault="00FD4DD4">
      <w:pPr>
        <w:pStyle w:val="li"/>
        <w:numPr>
          <w:ilvl w:val="0"/>
          <w:numId w:val="84"/>
        </w:numPr>
        <w:ind w:left="600"/>
      </w:pPr>
      <w:r>
        <w:rPr>
          <w:color w:val="000000"/>
        </w:rPr>
        <w:t>X2Exxxxx</w:t>
      </w:r>
    </w:p>
    <w:p w14:paraId="5BE9F2A8" w14:textId="77777777" w:rsidR="00397FEE" w:rsidRDefault="00FD4DD4">
      <w:pPr>
        <w:pStyle w:val="li"/>
        <w:numPr>
          <w:ilvl w:val="0"/>
          <w:numId w:val="84"/>
        </w:numPr>
        <w:ind w:left="600"/>
      </w:pPr>
      <w:r>
        <w:rPr>
          <w:color w:val="000000"/>
        </w:rPr>
        <w:t>XADTAxxxxx</w:t>
      </w:r>
    </w:p>
    <w:p w14:paraId="390EF55E" w14:textId="77777777" w:rsidR="00397FEE" w:rsidRDefault="00FD4DD4">
      <w:pPr>
        <w:pStyle w:val="p1"/>
      </w:pPr>
      <w:r>
        <w:t xml:space="preserve">If you need to delete any maintenance release (12.1.x and onwards), add the </w:t>
      </w:r>
      <w:r w:rsidR="002F0049">
        <w:fldChar w:fldCharType="begin"/>
      </w:r>
      <w:r>
        <w:instrText xml:space="preserve"> XE "XAPROD" </w:instrText>
      </w:r>
      <w:r w:rsidR="002F0049">
        <w:fldChar w:fldCharType="end"/>
      </w:r>
      <w:r>
        <w:rPr>
          <w:rStyle w:val="b"/>
        </w:rPr>
        <w:t>XAPROD</w:t>
      </w:r>
      <w:r w:rsidR="002F0049">
        <w:fldChar w:fldCharType="begin"/>
      </w:r>
      <w:r>
        <w:instrText xml:space="preserve"> XE "Library List" </w:instrText>
      </w:r>
      <w:r w:rsidR="002F0049">
        <w:fldChar w:fldCharType="end"/>
      </w:r>
      <w:r>
        <w:t xml:space="preserve"> library in the library list and run the </w:t>
      </w:r>
      <w:r>
        <w:rPr>
          <w:rStyle w:val="b"/>
        </w:rPr>
        <w:t>XDLTRLS</w:t>
      </w:r>
      <w:r w:rsidR="002F0049">
        <w:fldChar w:fldCharType="begin"/>
      </w:r>
      <w:r>
        <w:instrText xml:space="preserve"> XE "Server" </w:instrText>
      </w:r>
      <w:r w:rsidR="002F0049">
        <w:fldChar w:fldCharType="end"/>
      </w:r>
      <w:r>
        <w:t xml:space="preserve"> command which will show all the X-Analysis releases installed on the server. If </w:t>
      </w:r>
      <w:r>
        <w:rPr>
          <w:rStyle w:val="b"/>
        </w:rPr>
        <w:t>option 4</w:t>
      </w:r>
      <w:r>
        <w:t xml:space="preserve"> to delete X-Analysis version is taken on a version having a dependent X-Ref then an error message appears asking to upgrade all the X-Analysis libraries before deleting the X-Analysis version.</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14462068" w14:textId="77777777">
        <w:tc>
          <w:tcPr>
            <w:tcW w:w="0" w:type="auto"/>
            <w:tcBorders>
              <w:left w:val="single" w:sz="12" w:space="7" w:color="000000"/>
            </w:tcBorders>
            <w:tcMar>
              <w:left w:w="150" w:type="dxa"/>
            </w:tcMar>
          </w:tcPr>
          <w:p w14:paraId="0DE7E4ED" w14:textId="77777777" w:rsidR="00397FEE" w:rsidRDefault="002F0049">
            <w:pPr>
              <w:pStyle w:val="p1"/>
            </w:pPr>
            <w:r>
              <w:fldChar w:fldCharType="begin"/>
            </w:r>
            <w:r w:rsidR="00FD4DD4">
              <w:instrText xml:space="preserve"> XE "cross-reference library" </w:instrText>
            </w:r>
            <w:r>
              <w:fldChar w:fldCharType="end"/>
            </w:r>
            <w:r w:rsidR="00FD4DD4">
              <w:t xml:space="preserve">Alternatively user can also delete the cross-reference library. For more details, refer to the section </w:t>
            </w:r>
            <w:hyperlink w:anchor="_Ref2038135808" w:history="1">
              <w:r w:rsidR="00FD4DD4">
                <w:rPr>
                  <w:color w:val="076685"/>
                  <w:u w:val="single"/>
                </w:rPr>
                <w:t>Removing the Cross-Reference Libraries</w:t>
              </w:r>
            </w:hyperlink>
            <w:r>
              <w:fldChar w:fldCharType="begin"/>
            </w:r>
            <w:r w:rsidR="00FD4DD4">
              <w:instrText xml:space="preserve"> XE "Cross-Reference Libraries" </w:instrText>
            </w:r>
            <w:r>
              <w:fldChar w:fldCharType="end"/>
            </w:r>
            <w:r w:rsidR="00FD4DD4">
              <w:t>.</w:t>
            </w:r>
          </w:p>
        </w:tc>
      </w:tr>
    </w:tbl>
    <w:p w14:paraId="6155F41F" w14:textId="77777777" w:rsidR="00397FEE" w:rsidRDefault="00FD4DD4">
      <w:pPr>
        <w:pStyle w:val="p1"/>
      </w:pPr>
      <w:r>
        <w:t xml:space="preserve">If there is no dependent X-Ref library on the X-Analysis version, only then it can be deleted by </w:t>
      </w:r>
      <w:r>
        <w:rPr>
          <w:rStyle w:val="b"/>
        </w:rPr>
        <w:t>option 4</w:t>
      </w:r>
      <w:r>
        <w:t xml:space="preserve">. A job will be submitted when the deletion option is chosen on such release. When libraries are deleted, then pressing </w:t>
      </w:r>
      <w:r>
        <w:rPr>
          <w:rStyle w:val="b"/>
        </w:rPr>
        <w:t>F5</w:t>
      </w:r>
      <w:r>
        <w:t xml:space="preserve"> or running the </w:t>
      </w:r>
      <w:r>
        <w:rPr>
          <w:rStyle w:val="b"/>
        </w:rPr>
        <w:t>XDLTRLS</w:t>
      </w:r>
      <w:r>
        <w:t xml:space="preserve"> command again will remove the reference of that version.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20"/>
        <w:gridCol w:w="8941"/>
      </w:tblGrid>
      <w:tr w:rsidR="00397FEE" w14:paraId="12B5C74B" w14:textId="77777777">
        <w:trPr>
          <w:tblCellSpacing w:w="0" w:type="dxa"/>
        </w:trPr>
        <w:tc>
          <w:tcPr>
            <w:tcW w:w="810" w:type="dxa"/>
            <w:shd w:val="clear" w:color="auto" w:fill="F0F7FB"/>
            <w:vAlign w:val="center"/>
          </w:tcPr>
          <w:p w14:paraId="398327E6" w14:textId="77777777" w:rsidR="00397FEE" w:rsidRDefault="00F41AF9">
            <w:pPr>
              <w:pStyle w:val="tdTableStyle-Note-BodyB-Column1-Body1"/>
            </w:pPr>
            <w:r>
              <w:rPr>
                <w:noProof/>
              </w:rPr>
              <w:drawing>
                <wp:inline distT="0" distB="0" distL="0" distR="0" wp14:anchorId="70DAAE2F" wp14:editId="457F70BE">
                  <wp:extent cx="285293" cy="387706"/>
                  <wp:effectExtent l="0" t="0" r="635" b="0"/>
                  <wp:docPr id="9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7967" cy="391340"/>
                          </a:xfrm>
                          <a:prstGeom prst="rect">
                            <a:avLst/>
                          </a:prstGeom>
                          <a:noFill/>
                          <a:ln>
                            <a:noFill/>
                          </a:ln>
                        </pic:spPr>
                      </pic:pic>
                    </a:graphicData>
                  </a:graphic>
                </wp:inline>
              </w:drawing>
            </w:r>
          </w:p>
        </w:tc>
        <w:tc>
          <w:tcPr>
            <w:tcW w:w="18450" w:type="dxa"/>
            <w:shd w:val="clear" w:color="auto" w:fill="F0F7FB"/>
            <w:vAlign w:val="center"/>
          </w:tcPr>
          <w:p w14:paraId="779E65D6" w14:textId="77777777" w:rsidR="00397FEE" w:rsidRDefault="00FD4DD4">
            <w:pPr>
              <w:pStyle w:val="tdTableStyle-Note-BodyA-Column1-Body1"/>
            </w:pPr>
            <w:r>
              <w:t>After completing the X-Analysis uninstallation process, the XDBTRTLOGS library can be deleted manually.</w:t>
            </w:r>
          </w:p>
        </w:tc>
      </w:tr>
    </w:tbl>
    <w:p w14:paraId="62AB4828" w14:textId="77777777" w:rsidR="00397FEE" w:rsidRDefault="00397FEE">
      <w:pPr>
        <w:pStyle w:val="pageBreak"/>
      </w:pPr>
    </w:p>
    <w:p w14:paraId="5FFC2469" w14:textId="77777777" w:rsidR="00397FEE" w:rsidRDefault="00FD4DD4">
      <w:pPr>
        <w:pStyle w:val="h21"/>
      </w:pPr>
      <w:bookmarkStart w:id="69" w:name="_Toc131520379"/>
      <w:r>
        <w:lastRenderedPageBreak/>
        <w:t>Uninstalling a Specific 12.0.X Version</w:t>
      </w:r>
      <w:bookmarkEnd w:id="69"/>
    </w:p>
    <w:p w14:paraId="670DAFFA"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"libraries" </w:instrText>
      </w:r>
      <w:r>
        <w:fldChar w:fldCharType="end"/>
      </w:r>
      <w:r>
        <w:fldChar w:fldCharType="begin"/>
      </w:r>
      <w:r w:rsidR="00FD4DD4">
        <w:instrText xml:space="preserve"> XE "Eclipse" </w:instrText>
      </w:r>
      <w:r>
        <w:fldChar w:fldCharType="end"/>
      </w:r>
      <w:r>
        <w:fldChar w:fldCharType="begin"/>
      </w:r>
      <w:r w:rsidR="00FD4DD4">
        <w:instrText xml:space="preserve"> XE "Client" </w:instrText>
      </w:r>
      <w:r>
        <w:fldChar w:fldCharType="end"/>
      </w:r>
      <w:r w:rsidR="00FD4DD4">
        <w:t>Terminate all X-Analysis Client (Windows/Eclipse) sessions, if any. After terminating the X-Analysis client session, invoke a fresh 5250 session and check that none of the following libraries are in use:</w:t>
      </w:r>
    </w:p>
    <w:p w14:paraId="1324EFE0" w14:textId="77777777" w:rsidR="00397FEE" w:rsidRDefault="00FD4DD4">
      <w:pPr>
        <w:pStyle w:val="li"/>
        <w:numPr>
          <w:ilvl w:val="0"/>
          <w:numId w:val="85"/>
        </w:numPr>
        <w:ind w:left="600"/>
      </w:pPr>
      <w:r>
        <w:rPr>
          <w:color w:val="000000"/>
        </w:rPr>
        <w:t>XAOBJxxxxx</w:t>
      </w:r>
    </w:p>
    <w:p w14:paraId="0B1326FD" w14:textId="77777777" w:rsidR="00397FEE" w:rsidRDefault="00FD4DD4">
      <w:pPr>
        <w:pStyle w:val="li"/>
        <w:numPr>
          <w:ilvl w:val="0"/>
          <w:numId w:val="85"/>
        </w:numPr>
        <w:ind w:left="600"/>
      </w:pPr>
      <w:r>
        <w:rPr>
          <w:color w:val="000000"/>
        </w:rPr>
        <w:t>X2Exxxxx</w:t>
      </w:r>
    </w:p>
    <w:p w14:paraId="78CB7DBD" w14:textId="77777777" w:rsidR="00397FEE" w:rsidRDefault="00FD4DD4">
      <w:pPr>
        <w:pStyle w:val="li"/>
        <w:numPr>
          <w:ilvl w:val="0"/>
          <w:numId w:val="85"/>
        </w:numPr>
        <w:ind w:left="600"/>
      </w:pPr>
      <w:r>
        <w:rPr>
          <w:color w:val="000000"/>
        </w:rPr>
        <w:t>XADTAxxxxx</w:t>
      </w:r>
    </w:p>
    <w:p w14:paraId="31A3C6F4" w14:textId="77777777" w:rsidR="00397FEE" w:rsidRDefault="00FD4DD4">
      <w:pPr>
        <w:pStyle w:val="p1"/>
      </w:pPr>
      <w:r>
        <w:t xml:space="preserve">Terminate all open 5250 sessions using the above mentioned libraries. Remove the entry of the specific version being deleted from the </w:t>
      </w:r>
      <w:r>
        <w:rPr>
          <w:rStyle w:val="b"/>
        </w:rPr>
        <w:t>XAXINSTVER</w:t>
      </w:r>
      <w:r>
        <w:t xml:space="preserve"> table in the </w:t>
      </w:r>
      <w:r w:rsidR="002F0049">
        <w:fldChar w:fldCharType="begin"/>
      </w:r>
      <w:r>
        <w:instrText xml:space="preserve"> XE "XAPROD" </w:instrText>
      </w:r>
      <w:r w:rsidR="002F0049">
        <w:fldChar w:fldCharType="end"/>
      </w:r>
      <w:r>
        <w:rPr>
          <w:rStyle w:val="b"/>
        </w:rPr>
        <w:t>XAPROD</w:t>
      </w:r>
      <w:r>
        <w:t xml:space="preserve"> library. Note that ‘xxxxx’ is to indicate the specific version no. – for instance, XAOBJ’12006’.</w:t>
      </w:r>
    </w:p>
    <w:p w14:paraId="73144BE4" w14:textId="77777777" w:rsidR="00397FEE" w:rsidRDefault="00397FEE">
      <w:pPr>
        <w:pStyle w:val="pageBreak"/>
      </w:pPr>
    </w:p>
    <w:p w14:paraId="6CB04E14" w14:textId="77777777" w:rsidR="00397FEE" w:rsidRDefault="002F0049">
      <w:pPr>
        <w:pStyle w:val="h21"/>
      </w:pPr>
      <w:r>
        <w:lastRenderedPageBreak/>
        <w:fldChar w:fldCharType="begin"/>
      </w:r>
      <w:r w:rsidR="00FD4DD4">
        <w:instrText xml:space="preserve"> XE "X-Analysis" </w:instrText>
      </w:r>
      <w:r>
        <w:fldChar w:fldCharType="end"/>
      </w:r>
      <w:bookmarkStart w:id="70" w:name="_Toc131520380"/>
      <w:r w:rsidR="00FD4DD4">
        <w:t>Uninstalling Pre-12 X-Analysis Versions</w:t>
      </w:r>
      <w:bookmarkEnd w:id="70"/>
    </w:p>
    <w:p w14:paraId="42B056F7"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"libraries" </w:instrText>
      </w:r>
      <w:r>
        <w:fldChar w:fldCharType="end"/>
      </w:r>
      <w:r>
        <w:fldChar w:fldCharType="begin"/>
      </w:r>
      <w:r w:rsidR="00FD4DD4">
        <w:instrText xml:space="preserve"> XE "Eclipse" </w:instrText>
      </w:r>
      <w:r>
        <w:fldChar w:fldCharType="end"/>
      </w:r>
      <w:r>
        <w:fldChar w:fldCharType="begin"/>
      </w:r>
      <w:r w:rsidR="00FD4DD4">
        <w:instrText xml:space="preserve"> XE "Client" </w:instrText>
      </w:r>
      <w:r>
        <w:fldChar w:fldCharType="end"/>
      </w:r>
      <w:r w:rsidR="00FD4DD4">
        <w:t>Terminate all the X-Analysis Client (Windows/Eclipse) sessions, if any. After terminating the X-Analysis client session, invoke a fresh 5250 session and check that none of the following libraries are in use:</w:t>
      </w:r>
    </w:p>
    <w:p w14:paraId="02052BC2" w14:textId="77777777" w:rsidR="00397FEE" w:rsidRDefault="00FD4DD4">
      <w:pPr>
        <w:pStyle w:val="li"/>
        <w:numPr>
          <w:ilvl w:val="0"/>
          <w:numId w:val="86"/>
        </w:numPr>
        <w:ind w:left="600"/>
      </w:pPr>
      <w:r>
        <w:rPr>
          <w:color w:val="000000"/>
        </w:rPr>
        <w:t>XAOBJ</w:t>
      </w:r>
    </w:p>
    <w:p w14:paraId="1B6C65C7" w14:textId="77777777" w:rsidR="00397FEE" w:rsidRDefault="00FD4DD4">
      <w:pPr>
        <w:pStyle w:val="li"/>
        <w:numPr>
          <w:ilvl w:val="0"/>
          <w:numId w:val="86"/>
        </w:numPr>
        <w:ind w:left="600"/>
      </w:pPr>
      <w:r>
        <w:rPr>
          <w:color w:val="000000"/>
        </w:rPr>
        <w:t>X2E</w:t>
      </w:r>
    </w:p>
    <w:p w14:paraId="288954E5" w14:textId="77777777" w:rsidR="00397FEE" w:rsidRDefault="00FD4DD4">
      <w:pPr>
        <w:pStyle w:val="li"/>
        <w:numPr>
          <w:ilvl w:val="0"/>
          <w:numId w:val="86"/>
        </w:numPr>
        <w:ind w:left="600"/>
      </w:pPr>
      <w:r>
        <w:rPr>
          <w:color w:val="000000"/>
        </w:rPr>
        <w:t>XADTA</w:t>
      </w:r>
    </w:p>
    <w:p w14:paraId="378A9841" w14:textId="77777777" w:rsidR="00397FEE" w:rsidRDefault="00FD4DD4">
      <w:pPr>
        <w:pStyle w:val="p1"/>
      </w:pPr>
      <w:r>
        <w:t>Terminate all open 5250 sessions using the above-mentioned libraries.</w:t>
      </w:r>
    </w:p>
    <w:p w14:paraId="5AFFBEE4" w14:textId="77777777" w:rsidR="00397FEE" w:rsidRDefault="00397FEE">
      <w:pPr>
        <w:pStyle w:val="pageBreak"/>
      </w:pPr>
    </w:p>
    <w:p w14:paraId="204B2365" w14:textId="77777777" w:rsidR="00397FEE" w:rsidRDefault="002F0049">
      <w:pPr>
        <w:pStyle w:val="h21"/>
      </w:pPr>
      <w:r>
        <w:lastRenderedPageBreak/>
        <w:fldChar w:fldCharType="begin"/>
      </w:r>
      <w:r w:rsidR="00FD4DD4">
        <w:instrText xml:space="preserve"> XE "X-Analysis" </w:instrText>
      </w:r>
      <w:r>
        <w:fldChar w:fldCharType="end"/>
      </w:r>
      <w:bookmarkStart w:id="71" w:name="_Toc131520381"/>
      <w:r w:rsidR="00FD4DD4">
        <w:t>Uninstalling All X-Analysis Versions</w:t>
      </w:r>
      <w:bookmarkEnd w:id="71"/>
    </w:p>
    <w:p w14:paraId="7D99A91D"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"libraries" </w:instrText>
      </w:r>
      <w:r>
        <w:fldChar w:fldCharType="end"/>
      </w:r>
      <w:r>
        <w:fldChar w:fldCharType="begin"/>
      </w:r>
      <w:r w:rsidR="00FD4DD4">
        <w:instrText xml:space="preserve"> XE "Eclipse" </w:instrText>
      </w:r>
      <w:r>
        <w:fldChar w:fldCharType="end"/>
      </w:r>
      <w:r>
        <w:fldChar w:fldCharType="begin"/>
      </w:r>
      <w:r w:rsidR="00FD4DD4">
        <w:instrText xml:space="preserve"> XE "Client" </w:instrText>
      </w:r>
      <w:r>
        <w:fldChar w:fldCharType="end"/>
      </w:r>
      <w:r w:rsidR="00FD4DD4">
        <w:t>Terminate all the X-Analysis Client (Windows/Eclipse) sessions, if any. After terminating the X-Analysis client session, invoke a fresh 5250 session and check that none of the following libraries are in use:</w:t>
      </w:r>
    </w:p>
    <w:p w14:paraId="0AF9AC0F" w14:textId="77777777" w:rsidR="00397FEE" w:rsidRDefault="00FD4DD4">
      <w:pPr>
        <w:pStyle w:val="li"/>
        <w:numPr>
          <w:ilvl w:val="0"/>
          <w:numId w:val="87"/>
        </w:numPr>
        <w:ind w:left="600"/>
      </w:pPr>
      <w:r>
        <w:rPr>
          <w:color w:val="000000"/>
        </w:rPr>
        <w:t>XAOBJ, XAOBJxxxxx and XDBTRTLOGS</w:t>
      </w:r>
    </w:p>
    <w:p w14:paraId="274A6BEE" w14:textId="77777777" w:rsidR="00397FEE" w:rsidRDefault="002F0049">
      <w:pPr>
        <w:pStyle w:val="li"/>
        <w:numPr>
          <w:ilvl w:val="0"/>
          <w:numId w:val="87"/>
        </w:numPr>
        <w:ind w:left="600"/>
      </w:pPr>
      <w:r>
        <w:fldChar w:fldCharType="begin"/>
      </w:r>
      <w:r w:rsidR="00FD4DD4">
        <w:instrText xml:space="preserve"> XE "XAPROD" </w:instrText>
      </w:r>
      <w:r>
        <w:fldChar w:fldCharType="end"/>
      </w:r>
      <w:r w:rsidR="00FD4DD4">
        <w:rPr>
          <w:color w:val="000000"/>
        </w:rPr>
        <w:t>XAPROD</w:t>
      </w:r>
    </w:p>
    <w:p w14:paraId="6D1B50F1" w14:textId="77777777" w:rsidR="00397FEE" w:rsidRDefault="00FD4DD4">
      <w:pPr>
        <w:pStyle w:val="li"/>
        <w:numPr>
          <w:ilvl w:val="0"/>
          <w:numId w:val="87"/>
        </w:numPr>
        <w:ind w:left="600"/>
      </w:pPr>
      <w:r>
        <w:rPr>
          <w:color w:val="000000"/>
        </w:rPr>
        <w:t>X2E and X2Exxxxx</w:t>
      </w:r>
    </w:p>
    <w:p w14:paraId="4BFD1254" w14:textId="77777777" w:rsidR="00397FEE" w:rsidRDefault="00FD4DD4">
      <w:pPr>
        <w:pStyle w:val="li"/>
        <w:numPr>
          <w:ilvl w:val="0"/>
          <w:numId w:val="87"/>
        </w:numPr>
        <w:ind w:left="600"/>
      </w:pPr>
      <w:r>
        <w:rPr>
          <w:color w:val="000000"/>
        </w:rPr>
        <w:t>XADTA and XADTAxxxxx</w:t>
      </w:r>
    </w:p>
    <w:p w14:paraId="46B50631" w14:textId="77777777" w:rsidR="00397FEE" w:rsidRDefault="00FD4DD4">
      <w:pPr>
        <w:pStyle w:val="p1"/>
      </w:pPr>
      <w:r>
        <w:t>Terminate all open 5250 sessions using the above-mentioned libraries.</w:t>
      </w:r>
    </w:p>
    <w:p w14:paraId="29BB724C" w14:textId="77777777" w:rsidR="00397FEE" w:rsidRDefault="00397FEE">
      <w:pPr>
        <w:pStyle w:val="pageBreak"/>
      </w:pPr>
      <w:bookmarkStart w:id="72" w:name="_Ref2038135808"/>
    </w:p>
    <w:bookmarkEnd w:id="72"/>
    <w:p w14:paraId="171CA80D" w14:textId="77777777" w:rsidR="00397FEE" w:rsidRDefault="002F0049">
      <w:pPr>
        <w:pStyle w:val="h21"/>
      </w:pPr>
      <w:r>
        <w:lastRenderedPageBreak/>
        <w:fldChar w:fldCharType="begin"/>
      </w:r>
      <w:r w:rsidR="00FD4DD4">
        <w:instrText xml:space="preserve"> XE "Cross-Reference Libraries" </w:instrText>
      </w:r>
      <w:r>
        <w:fldChar w:fldCharType="end"/>
      </w:r>
      <w:r>
        <w:fldChar w:fldCharType="begin"/>
      </w:r>
      <w:r w:rsidR="00FD4DD4">
        <w:instrText xml:space="preserve"> XE "libraries" </w:instrText>
      </w:r>
      <w:r>
        <w:fldChar w:fldCharType="end"/>
      </w:r>
      <w:bookmarkStart w:id="73" w:name="_Toc131520382"/>
      <w:r w:rsidR="00FD4DD4">
        <w:t>Removing the Cross-Reference Libraries</w:t>
      </w:r>
      <w:bookmarkEnd w:id="73"/>
    </w:p>
    <w:p w14:paraId="4167B76A" w14:textId="77777777" w:rsidR="00397FEE" w:rsidRDefault="002F0049">
      <w:pPr>
        <w:pStyle w:val="p1"/>
      </w:pPr>
      <w:r>
        <w:fldChar w:fldCharType="begin"/>
      </w:r>
      <w:r w:rsidR="00FD4DD4">
        <w:instrText xml:space="preserve"> XE "X-Analysis" </w:instrText>
      </w:r>
      <w:r>
        <w:fldChar w:fldCharType="end"/>
      </w:r>
      <w:r w:rsidR="00FD4DD4">
        <w:t xml:space="preserve">Delete all the X-Analysis application libraries (cross-reference libraries), which were created using the </w:t>
      </w:r>
      <w:r>
        <w:fldChar w:fldCharType="begin"/>
      </w:r>
      <w:r w:rsidR="00FD4DD4">
        <w:instrText xml:space="preserve"> XE "XREFMENU" </w:instrText>
      </w:r>
      <w:r>
        <w:fldChar w:fldCharType="end"/>
      </w:r>
      <w:r w:rsidR="00FD4DD4">
        <w:rPr>
          <w:rStyle w:val="b"/>
        </w:rPr>
        <w:t>XREFMENU</w:t>
      </w: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t xml:space="preserve"> command menu on the IBM i. </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0B3B4A22" w14:textId="77777777">
        <w:tc>
          <w:tcPr>
            <w:tcW w:w="0" w:type="auto"/>
            <w:tcBorders>
              <w:left w:val="single" w:sz="12" w:space="7" w:color="000000"/>
            </w:tcBorders>
            <w:tcMar>
              <w:left w:w="150" w:type="dxa"/>
            </w:tcMar>
          </w:tcPr>
          <w:p w14:paraId="42F43C4B" w14:textId="77777777" w:rsidR="00397FEE" w:rsidRDefault="002F0049">
            <w:pPr>
              <w:pStyle w:val="p1"/>
            </w:pPr>
            <w:r>
              <w:fldChar w:fldCharType="begin"/>
            </w:r>
            <w:r w:rsidR="00FD4DD4">
              <w:instrText xml:space="preserve"> XE "cross-reference library" </w:instrText>
            </w:r>
            <w:r>
              <w:fldChar w:fldCharType="end"/>
            </w:r>
            <w:r w:rsidR="00FD4DD4">
              <w:t xml:space="preserve">Use the command XDLTLIB to delete a cross-reference library - </w:t>
            </w:r>
            <w:r w:rsidR="00FD4DD4">
              <w:rPr>
                <w:rStyle w:val="b"/>
              </w:rPr>
              <w:t>XDLTLIB XRFLIB(&lt;Cross-Reference Library Name&gt;)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781"/>
              <w:gridCol w:w="8335"/>
            </w:tblGrid>
            <w:tr w:rsidR="00397FEE" w14:paraId="143785B9" w14:textId="77777777">
              <w:trPr>
                <w:tblCellSpacing w:w="0" w:type="dxa"/>
              </w:trPr>
              <w:tc>
                <w:tcPr>
                  <w:tcW w:w="810" w:type="dxa"/>
                  <w:shd w:val="clear" w:color="auto" w:fill="F0F7FB"/>
                  <w:vAlign w:val="center"/>
                </w:tcPr>
                <w:p w14:paraId="2EB9DA78" w14:textId="77777777" w:rsidR="00397FEE" w:rsidRDefault="00F41AF9">
                  <w:pPr>
                    <w:pStyle w:val="tdTableStyle-Note-BodyB-Column1-Body1"/>
                  </w:pPr>
                  <w:r>
                    <w:rPr>
                      <w:noProof/>
                    </w:rPr>
                    <w:drawing>
                      <wp:inline distT="0" distB="0" distL="0" distR="0" wp14:anchorId="46E003F1" wp14:editId="1B041643">
                        <wp:extent cx="461010" cy="380365"/>
                        <wp:effectExtent l="0" t="0" r="0" b="0"/>
                        <wp:docPr id="94"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18450" w:type="dxa"/>
                  <w:shd w:val="clear" w:color="auto" w:fill="F0F7FB"/>
                  <w:vAlign w:val="center"/>
                </w:tcPr>
                <w:p w14:paraId="2AFF038A" w14:textId="77777777" w:rsidR="00397FEE" w:rsidRDefault="00FD4DD4">
                  <w:pPr>
                    <w:pStyle w:val="tdTableStyle-Note-BodyA-Column1-Body1"/>
                  </w:pPr>
                  <w:r>
                    <w:t>XDLTLIB is a custom command shipped as part of X-Analysis. The command is to be specifically used to delete cross-reference libraries only. The command detaches the journals, if any, and then performs DLTLIB. The command ensures that the user is not notified about the journal before deleting the library.</w:t>
                  </w:r>
                </w:p>
              </w:tc>
            </w:tr>
          </w:tbl>
          <w:p w14:paraId="13F3CE3A" w14:textId="77777777" w:rsidR="00397FEE" w:rsidRDefault="00397FEE"/>
        </w:tc>
      </w:tr>
    </w:tbl>
    <w:p w14:paraId="7C97C3A1" w14:textId="77777777" w:rsidR="00397FEE" w:rsidRDefault="00FD4DD4">
      <w:pPr>
        <w:pStyle w:val="p1"/>
      </w:pPr>
      <w:r>
        <w:t xml:space="preserve">After deleting all X-Analysis application libraries, remove the supplied Tutorial Application – </w:t>
      </w:r>
      <w:r>
        <w:rPr>
          <w:rStyle w:val="b"/>
        </w:rPr>
        <w:t>XAN4CDXA</w:t>
      </w:r>
      <w:r>
        <w:t xml:space="preserve">, and its data libraries – </w:t>
      </w:r>
      <w:r>
        <w:rPr>
          <w:rStyle w:val="b"/>
        </w:rPr>
        <w:t>XAN4CDEM</w:t>
      </w:r>
      <w:r>
        <w:t xml:space="preserve">, </w:t>
      </w:r>
      <w:r>
        <w:rPr>
          <w:rStyle w:val="b"/>
        </w:rPr>
        <w:t>X2EGEN</w:t>
      </w:r>
      <w:r>
        <w:t xml:space="preserve">, and </w:t>
      </w:r>
      <w:r>
        <w:rPr>
          <w:rStyle w:val="b"/>
        </w:rPr>
        <w:t>X2EMDL</w:t>
      </w:r>
      <w:r>
        <w:t xml:space="preserve">. </w:t>
      </w:r>
    </w:p>
    <w:p w14:paraId="6538EA0D" w14:textId="77777777" w:rsidR="00397FEE" w:rsidRDefault="00FD4DD4">
      <w:pPr>
        <w:pStyle w:val="p1"/>
      </w:pPr>
      <w:r>
        <w:t>XAN4CDEMCU and XAN4CDEMPT demo libraries can also be deleted if they exist.</w:t>
      </w:r>
    </w:p>
    <w:p w14:paraId="5377EA96" w14:textId="77777777" w:rsidR="00397FEE" w:rsidRDefault="00397FEE">
      <w:pPr>
        <w:pStyle w:val="pageBreak"/>
      </w:pPr>
    </w:p>
    <w:p w14:paraId="3A6F4B9E" w14:textId="77777777" w:rsidR="00397FEE" w:rsidRDefault="002F0049">
      <w:pPr>
        <w:pStyle w:val="h21"/>
      </w:pPr>
      <w:r>
        <w:lastRenderedPageBreak/>
        <w:fldChar w:fldCharType="begin"/>
      </w:r>
      <w:r w:rsidR="00FD4DD4">
        <w:instrText xml:space="preserve"> XE "libraries" </w:instrText>
      </w:r>
      <w:r>
        <w:fldChar w:fldCharType="end"/>
      </w:r>
      <w:bookmarkStart w:id="74" w:name="_Toc131520383"/>
      <w:r w:rsidR="00FD4DD4">
        <w:t>Uninstalling the Product Libraries</w:t>
      </w:r>
      <w:bookmarkEnd w:id="74"/>
    </w:p>
    <w:p w14:paraId="5AB4BF0B" w14:textId="77777777" w:rsidR="00397FEE" w:rsidRDefault="00FD4DD4">
      <w:pPr>
        <w:pStyle w:val="p1"/>
      </w:pPr>
      <w:r>
        <w:t>After the application libraries are deleted, remove the following product libraries:</w:t>
      </w:r>
    </w:p>
    <w:p w14:paraId="6311F03F" w14:textId="77777777" w:rsidR="00397FEE" w:rsidRDefault="002F0049">
      <w:pPr>
        <w:pStyle w:val="li"/>
        <w:numPr>
          <w:ilvl w:val="0"/>
          <w:numId w:val="88"/>
        </w:numPr>
        <w:ind w:left="600"/>
      </w:pPr>
      <w:r>
        <w:fldChar w:fldCharType="begin"/>
      </w:r>
      <w:r w:rsidR="00FD4DD4">
        <w:instrText xml:space="preserve"> XE "XAPROD" </w:instrText>
      </w:r>
      <w:r>
        <w:fldChar w:fldCharType="end"/>
      </w:r>
      <w:r w:rsidR="00FD4DD4">
        <w:rPr>
          <w:color w:val="000000"/>
        </w:rPr>
        <w:t>XAPROD</w:t>
      </w:r>
    </w:p>
    <w:p w14:paraId="423A8644" w14:textId="77777777" w:rsidR="00397FEE" w:rsidRDefault="00FD4DD4">
      <w:pPr>
        <w:pStyle w:val="li"/>
        <w:numPr>
          <w:ilvl w:val="0"/>
          <w:numId w:val="88"/>
        </w:numPr>
        <w:ind w:left="600"/>
      </w:pPr>
      <w:r>
        <w:rPr>
          <w:color w:val="000000"/>
        </w:rPr>
        <w:t>XAOBJ, XAOBJxxxxx</w:t>
      </w:r>
    </w:p>
    <w:p w14:paraId="5A3DAF53" w14:textId="77777777" w:rsidR="00397FEE" w:rsidRDefault="00FD4DD4">
      <w:pPr>
        <w:pStyle w:val="li"/>
        <w:numPr>
          <w:ilvl w:val="0"/>
          <w:numId w:val="88"/>
        </w:numPr>
        <w:ind w:left="600"/>
      </w:pPr>
      <w:r>
        <w:rPr>
          <w:color w:val="000000"/>
        </w:rPr>
        <w:t>X2E, X2Exxxxx</w:t>
      </w:r>
    </w:p>
    <w:p w14:paraId="0B7BEE14" w14:textId="77777777" w:rsidR="00397FEE" w:rsidRDefault="00FD4DD4">
      <w:pPr>
        <w:pStyle w:val="li"/>
        <w:numPr>
          <w:ilvl w:val="0"/>
          <w:numId w:val="88"/>
        </w:numPr>
        <w:ind w:left="600"/>
      </w:pPr>
      <w:r>
        <w:rPr>
          <w:color w:val="000000"/>
        </w:rPr>
        <w:t>XDTA, XADTAxxxxx</w:t>
      </w:r>
    </w:p>
    <w:p w14:paraId="2C693076" w14:textId="77777777" w:rsidR="00397FEE" w:rsidRDefault="00FD4DD4">
      <w:pPr>
        <w:pStyle w:val="p1"/>
      </w:pPr>
      <w:r>
        <w:t xml:space="preserve">Use the following command to delete libraries: </w:t>
      </w:r>
      <w:r>
        <w:rPr>
          <w:rStyle w:val="b"/>
        </w:rPr>
        <w:t>DLTLIB LIB(&lt;Library Name&gt;)</w:t>
      </w:r>
      <w:r>
        <w:t>.</w:t>
      </w:r>
    </w:p>
    <w:p w14:paraId="5A74E560" w14:textId="77777777" w:rsidR="00397FEE" w:rsidRDefault="002F0049">
      <w:pPr>
        <w:pStyle w:val="p1"/>
      </w:pPr>
      <w:r>
        <w:fldChar w:fldCharType="begin"/>
      </w:r>
      <w:r w:rsidR="00FD4DD4">
        <w:instrText xml:space="preserve"> XE "X-Analysis" </w:instrText>
      </w:r>
      <w:r>
        <w:fldChar w:fldCharType="end"/>
      </w: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t>Deleting the above-mentioned libraries removes X-Analysis from your IBM i.</w:t>
      </w:r>
    </w:p>
    <w:p w14:paraId="51906ACB" w14:textId="77777777" w:rsidR="00397FEE" w:rsidRDefault="002F0049">
      <w:pPr>
        <w:pStyle w:val="p1"/>
      </w:pPr>
      <w:r>
        <w:fldChar w:fldCharType="begin"/>
      </w:r>
      <w:r w:rsidR="00FD4DD4">
        <w:instrText xml:space="preserve"> XE "Server" </w:instrText>
      </w:r>
      <w:r>
        <w:fldChar w:fldCharType="end"/>
      </w:r>
      <w:r w:rsidR="00FD4DD4">
        <w:t>Note that the X-Analysis server installation creates one directory "</w:t>
      </w:r>
      <w:r w:rsidR="00FD4DD4">
        <w:rPr>
          <w:rStyle w:val="b"/>
        </w:rPr>
        <w:t>XANALYSIS</w:t>
      </w:r>
      <w:r>
        <w:fldChar w:fldCharType="begin"/>
      </w:r>
      <w:r w:rsidR="00FD4DD4">
        <w:instrText xml:space="preserve"> XE "Java" </w:instrText>
      </w:r>
      <w:r>
        <w:fldChar w:fldCharType="end"/>
      </w:r>
      <w:r w:rsidR="00FD4DD4">
        <w:t>" having Java classes (Utilities developed in Java Only) in the IFS folder.</w:t>
      </w:r>
    </w:p>
    <w:p w14:paraId="2C5DBC33" w14:textId="77777777" w:rsidR="00397FEE" w:rsidRDefault="00FD4DD4">
      <w:pPr>
        <w:pStyle w:val="p1"/>
      </w:pPr>
      <w:r>
        <w:t>Deletion of directory "</w:t>
      </w:r>
      <w:r>
        <w:rPr>
          <w:rStyle w:val="b"/>
        </w:rPr>
        <w:t>XANALYSIS</w:t>
      </w:r>
      <w:r>
        <w:t>" will not impact any other process. Hence, the directory can also be deleted if other libraries with names beginning with "X" have been deleted from the IBM i server.</w:t>
      </w:r>
    </w:p>
    <w:p w14:paraId="2309AAD3" w14:textId="77777777" w:rsidR="00397FEE" w:rsidRDefault="002F0049">
      <w:pPr>
        <w:pStyle w:val="h1"/>
      </w:pPr>
      <w:r>
        <w:lastRenderedPageBreak/>
        <w:fldChar w:fldCharType="begin"/>
      </w:r>
      <w:r w:rsidR="00FD4DD4">
        <w:instrText xml:space="preserve"> XE "Client" </w:instrText>
      </w:r>
      <w:r>
        <w:fldChar w:fldCharType="end"/>
      </w:r>
      <w:bookmarkStart w:id="75" w:name="_Toc131520384"/>
      <w:r w:rsidR="00FD4DD4">
        <w:t>Uninstalling the Client Software</w:t>
      </w:r>
      <w:bookmarkEnd w:id="75"/>
    </w:p>
    <w:p w14:paraId="44EB2044" w14:textId="77777777" w:rsidR="00397FEE" w:rsidRDefault="002F0049">
      <w:pPr>
        <w:pStyle w:val="h2"/>
      </w:pPr>
      <w:r>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bookmarkStart w:id="76" w:name="_Toc131520385"/>
      <w:r w:rsidR="00FD4DD4">
        <w:t>Uninstalling X-Analysis Client (Version 12.1.0 And Up)</w:t>
      </w:r>
      <w:bookmarkEnd w:id="76"/>
    </w:p>
    <w:p w14:paraId="0B41B2B6" w14:textId="77777777" w:rsidR="00397FEE" w:rsidRDefault="00FD4DD4">
      <w:pPr>
        <w:pStyle w:val="p1"/>
      </w:pPr>
      <w:r>
        <w:t>There are two methods for uninstalling an X-Analysis client version</w:t>
      </w:r>
    </w:p>
    <w:p w14:paraId="7271BA12" w14:textId="77777777" w:rsidR="00397FEE" w:rsidRDefault="00FD4DD4">
      <w:pPr>
        <w:pStyle w:val="li"/>
        <w:numPr>
          <w:ilvl w:val="0"/>
          <w:numId w:val="89"/>
        </w:numPr>
        <w:ind w:left="600"/>
      </w:pPr>
      <w:r>
        <w:rPr>
          <w:color w:val="000000"/>
        </w:rPr>
        <w:t>From Control Panel-&gt;Programs and Features, select the version of X-Analysis to uninstall and right-click on ‘Uninstall’ or</w:t>
      </w:r>
    </w:p>
    <w:p w14:paraId="0FFC2919" w14:textId="77777777" w:rsidR="00397FEE" w:rsidRDefault="00FD4DD4">
      <w:pPr>
        <w:pStyle w:val="li"/>
        <w:numPr>
          <w:ilvl w:val="0"/>
          <w:numId w:val="89"/>
        </w:numPr>
        <w:ind w:left="600"/>
      </w:pPr>
      <w:r>
        <w:rPr>
          <w:color w:val="000000"/>
        </w:rPr>
        <w:t>Select the 'Uninstall X-Analysis' from the X-Analysis program group.</w:t>
      </w:r>
    </w:p>
    <w:p w14:paraId="57C14E91" w14:textId="77777777" w:rsidR="00397FEE" w:rsidRDefault="00FD4DD4">
      <w:pPr>
        <w:pStyle w:val="p1"/>
      </w:pPr>
      <w:r>
        <w:t>The client software will be removed from the machine.</w:t>
      </w:r>
    </w:p>
    <w:p w14:paraId="2DEFEA24" w14:textId="77777777" w:rsidR="00397FEE" w:rsidRDefault="00FD4DD4">
      <w:pPr>
        <w:pStyle w:val="p1"/>
      </w:pPr>
      <w:r>
        <w:t xml:space="preserve">The X-Analysis plugin will be uninstalled </w:t>
      </w:r>
      <w:r w:rsidR="002F0049">
        <w:fldChar w:fldCharType="begin"/>
      </w:r>
      <w:r>
        <w:instrText xml:space="preserve"> XE "Eclipse" </w:instrText>
      </w:r>
      <w:r w:rsidR="002F0049">
        <w:fldChar w:fldCharType="end"/>
      </w:r>
      <w:r>
        <w:rPr>
          <w:rStyle w:val="b"/>
        </w:rPr>
        <w:t>from the Eclipse location that was specified at installation time</w:t>
      </w:r>
      <w:r w:rsidR="002F0049">
        <w:fldChar w:fldCharType="begin"/>
      </w:r>
      <w:r>
        <w:instrText xml:space="preserve"> XE "X-Analysis Perspective" </w:instrText>
      </w:r>
      <w:r w:rsidR="002F0049">
        <w:fldChar w:fldCharType="end"/>
      </w:r>
      <w:r>
        <w:t>. Before proceeding to uninstall, the user must remember to close the X-Analysis perspective and, finally the workbench.</w:t>
      </w:r>
    </w:p>
    <w:p w14:paraId="67F63C45" w14:textId="77777777" w:rsidR="00397FEE" w:rsidRDefault="00FD4DD4">
      <w:pPr>
        <w:pStyle w:val="p1"/>
      </w:pPr>
      <w:r>
        <w:rPr>
          <w:b/>
          <w:bCs/>
        </w:rPr>
        <w:t>IMPORTANT:</w:t>
      </w:r>
    </w:p>
    <w:p w14:paraId="6C73110F" w14:textId="77777777" w:rsidR="00397FEE" w:rsidRDefault="002F0049">
      <w:pPr>
        <w:pStyle w:val="p1"/>
      </w:pPr>
      <w:r>
        <w:fldChar w:fldCharType="begin"/>
      </w:r>
      <w:r w:rsidR="00FD4DD4">
        <w:instrText xml:space="preserve"> XE "RDi" </w:instrText>
      </w:r>
      <w:r>
        <w:fldChar w:fldCharType="end"/>
      </w:r>
      <w:r w:rsidR="00FD4DD4">
        <w:t>If the plugin was manually installed in other Eclipse/RDi instances, the process WILL NOT uninstall the plugin from these applications, and X-Analysis will continue to work.</w:t>
      </w:r>
    </w:p>
    <w:p w14:paraId="15625F2B" w14:textId="77777777" w:rsidR="00397FEE" w:rsidRDefault="00FD4DD4">
      <w:pPr>
        <w:pStyle w:val="p1"/>
      </w:pPr>
      <w:r>
        <w:t>For uninstallation instructions, refer to X-Analysis Installation in the Multiple Eclipse/RDi instances chapter.</w:t>
      </w:r>
    </w:p>
    <w:p w14:paraId="79E9ABB1" w14:textId="77777777" w:rsidR="00397FEE" w:rsidRDefault="00397FEE">
      <w:pPr>
        <w:pStyle w:val="pageBreak"/>
      </w:pPr>
    </w:p>
    <w:p w14:paraId="146C928D" w14:textId="77777777" w:rsidR="00397FEE" w:rsidRDefault="002F0049">
      <w:pPr>
        <w:pStyle w:val="h21"/>
      </w:pPr>
      <w:r>
        <w:lastRenderedPageBreak/>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bookmarkStart w:id="77" w:name="_Toc131520386"/>
      <w:r w:rsidR="00FD4DD4">
        <w:t>Uninstalling X-Analysis Client (pre-Version 12.1.0)</w:t>
      </w:r>
      <w:bookmarkEnd w:id="77"/>
    </w:p>
    <w:p w14:paraId="243ED868" w14:textId="77777777" w:rsidR="00397FEE" w:rsidRDefault="00FD4DD4">
      <w:pPr>
        <w:pStyle w:val="p1"/>
      </w:pPr>
      <w:r>
        <w:t>In the case of a version prior to 12.1.0 is installed along with another version of X-Analysis:</w:t>
      </w:r>
    </w:p>
    <w:p w14:paraId="1A00D591" w14:textId="77777777" w:rsidR="00397FEE" w:rsidRDefault="002F0049">
      <w:pPr>
        <w:pStyle w:val="li"/>
        <w:numPr>
          <w:ilvl w:val="0"/>
          <w:numId w:val="90"/>
        </w:numPr>
        <w:ind w:left="600"/>
      </w:pPr>
      <w:r>
        <w:fldChar w:fldCharType="begin"/>
      </w:r>
      <w:r w:rsidR="00FD4DD4">
        <w:instrText xml:space="preserve"> XE "Eclipse" </w:instrText>
      </w:r>
      <w:r>
        <w:fldChar w:fldCharType="end"/>
      </w:r>
      <w:r w:rsidR="00FD4DD4">
        <w:rPr>
          <w:color w:val="000000"/>
        </w:rPr>
        <w:t>After a version prior to 12.1.0 is uninstalled, launch ‘Clean start Eclipse’ (with Run as administrator) for Eclipse to choose the details of uninstalling/install to perform.</w:t>
      </w:r>
    </w:p>
    <w:p w14:paraId="2D0DCF9A" w14:textId="77777777" w:rsidR="00397FEE" w:rsidRDefault="00FD4DD4">
      <w:pPr>
        <w:pStyle w:val="li"/>
        <w:numPr>
          <w:ilvl w:val="0"/>
          <w:numId w:val="90"/>
        </w:numPr>
        <w:ind w:left="600"/>
      </w:pPr>
      <w:r>
        <w:rPr>
          <w:color w:val="000000"/>
        </w:rPr>
        <w:t>If a user has three versions of X-Analysis and wants to remove all of those and install the fourth one, uninstallation should be done in decreasing order of versions. Launch Eclipse in Clean mode after each task to update the Eclipse about the tasks performed.</w:t>
      </w:r>
    </w:p>
    <w:p w14:paraId="05E21C11" w14:textId="77777777" w:rsidR="00397FEE" w:rsidRDefault="00FD4DD4">
      <w:pPr>
        <w:pStyle w:val="li"/>
        <w:numPr>
          <w:ilvl w:val="0"/>
          <w:numId w:val="90"/>
        </w:numPr>
        <w:ind w:left="600"/>
      </w:pPr>
      <w:r>
        <w:rPr>
          <w:color w:val="000000"/>
        </w:rPr>
        <w:t>Ideally, after any installation and uninstallation of X-Analysis, the Eclipse must be launched with 'Clean Start' in administrator mode to update the Eclipse with the tasks performed.</w:t>
      </w:r>
    </w:p>
    <w:bookmarkStart w:id="78" w:name="_Ref1883595685"/>
    <w:p w14:paraId="4E5B78D7" w14:textId="77777777" w:rsidR="00397FEE" w:rsidRDefault="002F0049">
      <w:pPr>
        <w:pStyle w:val="h1"/>
      </w:pPr>
      <w:r>
        <w:lastRenderedPageBreak/>
        <w:fldChar w:fldCharType="begin"/>
      </w:r>
      <w:r w:rsidR="00FD4DD4">
        <w:instrText xml:space="preserve"> XE "Troubleshooting" </w:instrText>
      </w:r>
      <w:r>
        <w:fldChar w:fldCharType="end"/>
      </w:r>
      <w:r>
        <w:fldChar w:fldCharType="begin"/>
      </w:r>
      <w:r w:rsidR="00FD4DD4">
        <w:instrText xml:space="preserve"> XE "Server" </w:instrText>
      </w:r>
      <w:r>
        <w:fldChar w:fldCharType="end"/>
      </w:r>
      <w:r>
        <w:fldChar w:fldCharType="begin"/>
      </w:r>
      <w:r w:rsidR="00FD4DD4">
        <w:instrText xml:space="preserve"> XE "API" </w:instrText>
      </w:r>
      <w:r>
        <w:fldChar w:fldCharType="end"/>
      </w:r>
      <w:bookmarkStart w:id="79" w:name="_Toc131520387"/>
      <w:r w:rsidR="00FD4DD4">
        <w:t>API Server Troubleshooting</w:t>
      </w:r>
      <w:bookmarkEnd w:id="79"/>
    </w:p>
    <w:bookmarkEnd w:id="78"/>
    <w:p w14:paraId="2637A095" w14:textId="77777777" w:rsidR="00397FEE" w:rsidRDefault="00FD4DD4">
      <w:pPr>
        <w:pStyle w:val="p1"/>
      </w:pPr>
      <w:r>
        <w:t>This section details with the various cases of troubleshooting of API Server.</w:t>
      </w:r>
    </w:p>
    <w:p w14:paraId="3F182AC1" w14:textId="77777777" w:rsidR="00397FEE" w:rsidRDefault="00000000">
      <w:pPr>
        <w:pStyle w:val="li"/>
        <w:numPr>
          <w:ilvl w:val="0"/>
          <w:numId w:val="91"/>
        </w:numPr>
        <w:ind w:left="600"/>
      </w:pPr>
      <w:hyperlink w:anchor="_Ref422949131" w:history="1">
        <w:r w:rsidR="00FD4DD4">
          <w:rPr>
            <w:color w:val="076685"/>
            <w:u w:val="single"/>
          </w:rPr>
          <w:t>API Server Terminates after Start</w:t>
        </w:r>
      </w:hyperlink>
    </w:p>
    <w:p w14:paraId="1D2CF18D" w14:textId="77777777" w:rsidR="00397FEE" w:rsidRDefault="00000000">
      <w:pPr>
        <w:pStyle w:val="li"/>
        <w:numPr>
          <w:ilvl w:val="0"/>
          <w:numId w:val="91"/>
        </w:numPr>
        <w:ind w:left="600"/>
      </w:pPr>
      <w:hyperlink w:anchor="_Ref-1444234136" w:history="1">
        <w:r w:rsidR="00FD4DD4">
          <w:rPr>
            <w:color w:val="076685"/>
            <w:u w:val="single"/>
          </w:rPr>
          <w:t>Non - API Server / Fall Back Mode</w:t>
        </w:r>
      </w:hyperlink>
    </w:p>
    <w:p w14:paraId="603B73FB" w14:textId="77777777" w:rsidR="00397FEE" w:rsidRDefault="00397FEE">
      <w:pPr>
        <w:pStyle w:val="pageBreak"/>
      </w:pPr>
      <w:bookmarkStart w:id="80" w:name="_Ref422949131"/>
    </w:p>
    <w:bookmarkEnd w:id="80"/>
    <w:p w14:paraId="63DD4224" w14:textId="77777777" w:rsidR="00397FEE" w:rsidRDefault="002F0049">
      <w:pPr>
        <w:pStyle w:val="h21"/>
      </w:pPr>
      <w:r>
        <w:lastRenderedPageBreak/>
        <w:fldChar w:fldCharType="begin"/>
      </w:r>
      <w:r w:rsidR="00FD4DD4">
        <w:instrText xml:space="preserve"> XE "Server" </w:instrText>
      </w:r>
      <w:r>
        <w:fldChar w:fldCharType="end"/>
      </w:r>
      <w:r>
        <w:fldChar w:fldCharType="begin"/>
      </w:r>
      <w:r w:rsidR="00FD4DD4">
        <w:instrText xml:space="preserve"> XE "API" </w:instrText>
      </w:r>
      <w:r>
        <w:fldChar w:fldCharType="end"/>
      </w:r>
      <w:bookmarkStart w:id="81" w:name="_Toc131520388"/>
      <w:r w:rsidR="00FD4DD4">
        <w:t>API Server Terminates after Start</w:t>
      </w:r>
      <w:bookmarkEnd w:id="81"/>
    </w:p>
    <w:p w14:paraId="3A3F56BD" w14:textId="77777777" w:rsidR="00397FEE" w:rsidRDefault="002F0049">
      <w:pPr>
        <w:pStyle w:val="p1"/>
      </w:pPr>
      <w:r>
        <w:fldChar w:fldCharType="begin"/>
      </w:r>
      <w:r w:rsidR="00FD4DD4">
        <w:instrText xml:space="preserve"> XE "X-Analysis" </w:instrText>
      </w:r>
      <w:r>
        <w:fldChar w:fldCharType="end"/>
      </w:r>
      <w:r w:rsidR="00FD4DD4">
        <w:t xml:space="preserve">The ports used by the X-Analysis API server are specified in the </w:t>
      </w:r>
      <w:r w:rsidR="00FD4DD4">
        <w:rPr>
          <w:rStyle w:val="i"/>
        </w:rPr>
        <w:t>/XANALYSIS/V13300/api-server/ports.yml</w:t>
      </w:r>
      <w:r>
        <w:fldChar w:fldCharType="begin"/>
      </w:r>
      <w:r w:rsidR="00FD4DD4">
        <w:instrText xml:space="preserve"> XE "IBM i" </w:instrText>
      </w:r>
      <w:r>
        <w:fldChar w:fldCharType="end"/>
      </w:r>
      <w:r>
        <w:fldChar w:fldCharType="begin"/>
      </w:r>
      <w:r w:rsidR="00FD4DD4">
        <w:instrText xml:space="preserve"> XE "IBM" </w:instrText>
      </w:r>
      <w:r>
        <w:fldChar w:fldCharType="end"/>
      </w:r>
      <w:r w:rsidR="00FD4DD4">
        <w:t xml:space="preserve"> file. If any of those ports are already in use by some other service on the IBM i then the X-Analysis API server will fail to start. In such a case, the submitted job details will get written to </w:t>
      </w:r>
      <w:r w:rsidR="00FD4DD4">
        <w:rPr>
          <w:rStyle w:val="i"/>
        </w:rPr>
        <w:t>xaserver.txt</w:t>
      </w:r>
      <w:r w:rsidR="00FD4DD4">
        <w:t xml:space="preserve"> IFS file, but the X-Analysis API server job will soon terminate.</w:t>
      </w:r>
    </w:p>
    <w:p w14:paraId="2AEF6D93" w14:textId="77777777" w:rsidR="00397FEE" w:rsidRDefault="00FD4DD4">
      <w:pPr>
        <w:pStyle w:val="p1"/>
      </w:pPr>
      <w:r>
        <w:t xml:space="preserve">The X-Analysis API server log file </w:t>
      </w:r>
      <w:r>
        <w:rPr>
          <w:rStyle w:val="i"/>
        </w:rPr>
        <w:t>/XANALYSIS/V13300/api-server/xaserver.log</w:t>
      </w:r>
      <w:r>
        <w:t xml:space="preserve"> will indicate the cause as the </w:t>
      </w:r>
      <w:r>
        <w:rPr>
          <w:rStyle w:val="b"/>
        </w:rPr>
        <w:t>Port was already in use</w:t>
      </w:r>
      <w:r>
        <w:t>. Refer to the screen displaying the log file.</w:t>
      </w:r>
    </w:p>
    <w:p w14:paraId="3E4B5CDF" w14:textId="77777777" w:rsidR="00397FEE" w:rsidRDefault="00F41AF9">
      <w:pPr>
        <w:pStyle w:val="figure1"/>
      </w:pPr>
      <w:r>
        <w:rPr>
          <w:noProof/>
        </w:rPr>
        <w:drawing>
          <wp:inline distT="0" distB="0" distL="0" distR="0" wp14:anchorId="06D6B66D" wp14:editId="76211BE8">
            <wp:extent cx="5442585" cy="1572895"/>
            <wp:effectExtent l="38100" t="38100" r="24765" b="27305"/>
            <wp:docPr id="95"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pic:cNvPicPr preferRelativeResize="0">
                      <a:picLocks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442585" cy="1572895"/>
                    </a:xfrm>
                    <a:prstGeom prst="rect">
                      <a:avLst/>
                    </a:prstGeom>
                    <a:noFill/>
                    <a:ln w="23495" cmpd="sng">
                      <a:solidFill>
                        <a:srgbClr val="808080"/>
                      </a:solidFill>
                      <a:miter lim="800000"/>
                      <a:headEnd/>
                      <a:tailEnd/>
                    </a:ln>
                    <a:effectLst/>
                  </pic:spPr>
                </pic:pic>
              </a:graphicData>
            </a:graphic>
          </wp:inline>
        </w:drawing>
      </w:r>
    </w:p>
    <w:p w14:paraId="6C36A0E3" w14:textId="77777777" w:rsidR="00397FEE" w:rsidRDefault="00FD4DD4">
      <w:pPr>
        <w:pStyle w:val="figcaption1"/>
      </w:pPr>
      <w:r>
        <w:t xml:space="preserve">Fig. 6.1.1 API Server Log File </w:t>
      </w:r>
    </w:p>
    <w:p w14:paraId="06C7286B" w14:textId="77777777" w:rsidR="00397FEE" w:rsidRDefault="00FD4DD4">
      <w:pPr>
        <w:pStyle w:val="p1"/>
      </w:pPr>
      <w:r>
        <w:t>To resolve this a user need to perform the following steps:</w:t>
      </w:r>
    </w:p>
    <w:p w14:paraId="21663F67" w14:textId="77777777" w:rsidR="00397FEE" w:rsidRDefault="00FD4DD4">
      <w:pPr>
        <w:pStyle w:val="li"/>
        <w:numPr>
          <w:ilvl w:val="0"/>
          <w:numId w:val="92"/>
        </w:numPr>
        <w:ind w:left="600"/>
      </w:pPr>
      <w:r>
        <w:rPr>
          <w:color w:val="000000"/>
        </w:rPr>
        <w:t xml:space="preserve">Modify the port number manually in the </w:t>
      </w:r>
      <w:r>
        <w:rPr>
          <w:rStyle w:val="i"/>
        </w:rPr>
        <w:t>ports.yml</w:t>
      </w:r>
      <w:r>
        <w:rPr>
          <w:color w:val="000000"/>
        </w:rPr>
        <w:t xml:space="preserve"> file</w:t>
      </w:r>
    </w:p>
    <w:p w14:paraId="6A9B2489" w14:textId="77777777" w:rsidR="00397FEE" w:rsidRDefault="00FD4DD4">
      <w:pPr>
        <w:pStyle w:val="li"/>
        <w:numPr>
          <w:ilvl w:val="0"/>
          <w:numId w:val="92"/>
        </w:numPr>
        <w:ind w:left="600"/>
      </w:pPr>
      <w:r>
        <w:rPr>
          <w:color w:val="000000"/>
        </w:rPr>
        <w:t>Start the API server, and</w:t>
      </w:r>
    </w:p>
    <w:p w14:paraId="5CD59EF8" w14:textId="77777777" w:rsidR="00397FEE" w:rsidRDefault="002F0049">
      <w:pPr>
        <w:pStyle w:val="li"/>
        <w:numPr>
          <w:ilvl w:val="0"/>
          <w:numId w:val="92"/>
        </w:numPr>
        <w:ind w:left="600"/>
      </w:pPr>
      <w:r>
        <w:fldChar w:fldCharType="begin"/>
      </w:r>
      <w:r w:rsidR="00FD4DD4">
        <w:instrText xml:space="preserve"> XE "X-Analysis Client" </w:instrText>
      </w:r>
      <w:r>
        <w:fldChar w:fldCharType="end"/>
      </w:r>
      <w:r>
        <w:fldChar w:fldCharType="begin"/>
      </w:r>
      <w:r w:rsidR="00FD4DD4">
        <w:instrText xml:space="preserve"> XE "Client" </w:instrText>
      </w:r>
      <w:r>
        <w:fldChar w:fldCharType="end"/>
      </w:r>
      <w:r w:rsidR="00FD4DD4">
        <w:rPr>
          <w:color w:val="000000"/>
        </w:rPr>
        <w:t>Manually specify the same port in the X-Analysis Client.</w:t>
      </w:r>
    </w:p>
    <w:p w14:paraId="0A406BF6" w14:textId="77777777" w:rsidR="00397FEE" w:rsidRDefault="00397FEE">
      <w:pPr>
        <w:pStyle w:val="pageBreak"/>
      </w:pPr>
      <w:bookmarkStart w:id="82" w:name="_Ref-1444234136"/>
    </w:p>
    <w:bookmarkEnd w:id="82"/>
    <w:p w14:paraId="647A6401" w14:textId="77777777" w:rsidR="00397FEE" w:rsidRDefault="002F0049">
      <w:pPr>
        <w:pStyle w:val="h21"/>
      </w:pPr>
      <w:r>
        <w:lastRenderedPageBreak/>
        <w:fldChar w:fldCharType="begin"/>
      </w:r>
      <w:r w:rsidR="00FD4DD4">
        <w:instrText xml:space="preserve"> XE "Server" </w:instrText>
      </w:r>
      <w:r>
        <w:fldChar w:fldCharType="end"/>
      </w:r>
      <w:r>
        <w:fldChar w:fldCharType="begin"/>
      </w:r>
      <w:r w:rsidR="00FD4DD4">
        <w:instrText xml:space="preserve"> XE "API" </w:instrText>
      </w:r>
      <w:r>
        <w:fldChar w:fldCharType="end"/>
      </w:r>
      <w:bookmarkStart w:id="83" w:name="_Toc131520389"/>
      <w:r w:rsidR="00FD4DD4">
        <w:t>Non - API Server / Fall Back Mode</w:t>
      </w:r>
      <w:bookmarkEnd w:id="83"/>
    </w:p>
    <w:p w14:paraId="465B5793"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r w:rsidR="00FD4DD4">
        <w:t>On X-Analysis Client, if any problem occurs while using the API server mode, the following dialog is presented and the Client automatically switches to the non-API server (or the fallback) mode. Refer to the screen below.</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397FEE" w14:paraId="39E0AAC8" w14:textId="77777777">
        <w:tc>
          <w:tcPr>
            <w:tcW w:w="0" w:type="auto"/>
            <w:tcBorders>
              <w:left w:val="single" w:sz="12" w:space="7" w:color="000000"/>
            </w:tcBorders>
            <w:tcMar>
              <w:left w:w="150" w:type="dxa"/>
            </w:tcMar>
          </w:tcPr>
          <w:p w14:paraId="393B7ABE" w14:textId="77777777" w:rsidR="00397FEE" w:rsidRDefault="00F41AF9">
            <w:pPr>
              <w:pStyle w:val="figcaption1"/>
              <w:spacing w:before="240" w:after="240"/>
              <w:ind w:right="600"/>
            </w:pPr>
            <w:r>
              <w:rPr>
                <w:noProof/>
              </w:rPr>
              <w:drawing>
                <wp:inline distT="0" distB="0" distL="0" distR="0" wp14:anchorId="6F3888D7" wp14:editId="66E6A028">
                  <wp:extent cx="5047615" cy="2479675"/>
                  <wp:effectExtent l="38100" t="38100" r="19685" b="15875"/>
                  <wp:docPr id="96"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6"/>
                          <pic:cNvPicPr preferRelativeResize="0">
                            <a:picLocks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047615" cy="2479675"/>
                          </a:xfrm>
                          <a:prstGeom prst="rect">
                            <a:avLst/>
                          </a:prstGeom>
                          <a:noFill/>
                          <a:ln w="23495" cmpd="sng">
                            <a:solidFill>
                              <a:srgbClr val="808080"/>
                            </a:solidFill>
                            <a:miter lim="800000"/>
                            <a:headEnd/>
                            <a:tailEnd/>
                          </a:ln>
                          <a:effectLst/>
                        </pic:spPr>
                      </pic:pic>
                    </a:graphicData>
                  </a:graphic>
                </wp:inline>
              </w:drawing>
            </w:r>
            <w:r w:rsidR="00FD4DD4">
              <w:t xml:space="preserve"> Fig. 6.2.1 – Fall Back Mode</w:t>
            </w:r>
          </w:p>
        </w:tc>
      </w:tr>
    </w:tbl>
    <w:p w14:paraId="7B0499BD" w14:textId="77777777" w:rsidR="00397FEE" w:rsidRDefault="00FD4DD4">
      <w:pPr>
        <w:pStyle w:val="p1"/>
      </w:pPr>
      <w:r>
        <w:t>From here on, all the Client requests to the API server are turned off and use the non-API Server mode without any issues.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397FEE" w14:paraId="10D2485A" w14:textId="77777777">
        <w:trPr>
          <w:tblCellSpacing w:w="0" w:type="dxa"/>
        </w:trPr>
        <w:tc>
          <w:tcPr>
            <w:tcW w:w="855" w:type="dxa"/>
            <w:shd w:val="clear" w:color="auto" w:fill="F0F7FB"/>
            <w:vAlign w:val="center"/>
          </w:tcPr>
          <w:p w14:paraId="7A8AD4C1" w14:textId="77777777" w:rsidR="00397FEE" w:rsidRDefault="00F41AF9">
            <w:pPr>
              <w:pStyle w:val="tdTableStyle-Note-BodyB-Column1-Body1"/>
            </w:pPr>
            <w:r>
              <w:rPr>
                <w:noProof/>
              </w:rPr>
              <w:drawing>
                <wp:inline distT="0" distB="0" distL="0" distR="0" wp14:anchorId="389B08B5" wp14:editId="2EA9C9FE">
                  <wp:extent cx="461010" cy="380365"/>
                  <wp:effectExtent l="0" t="0" r="0" b="0"/>
                  <wp:docPr id="97"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B10DBF0" w14:textId="77777777" w:rsidR="00397FEE" w:rsidRDefault="00FD4DD4">
            <w:pPr>
              <w:pStyle w:val="p1"/>
            </w:pPr>
            <w:r>
              <w:t>The non-API Server mode will continue until either the Application List is fetched or some cross-reference is re-expanded.</w:t>
            </w:r>
          </w:p>
        </w:tc>
      </w:tr>
    </w:tbl>
    <w:p w14:paraId="6E2E6714" w14:textId="77777777" w:rsidR="00397FEE" w:rsidRDefault="00FD4DD4">
      <w:pPr>
        <w:pStyle w:val="p1"/>
      </w:pPr>
      <w:r>
        <w:t>In case the dialog still appears during Application List refresh or Cross-reference expansion and blocks the action, then turn off the API server mode to use the non-API server mode.</w:t>
      </w:r>
    </w:p>
    <w:p w14:paraId="053567ED" w14:textId="77777777" w:rsidR="00397FEE" w:rsidRDefault="002F0049">
      <w:pPr>
        <w:pStyle w:val="li"/>
        <w:numPr>
          <w:ilvl w:val="0"/>
          <w:numId w:val="93"/>
        </w:numPr>
        <w:ind w:left="600"/>
      </w:pPr>
      <w:r>
        <w:fldChar w:fldCharType="begin"/>
      </w:r>
      <w:r w:rsidR="00FD4DD4">
        <w:instrText xml:space="preserve"> XE "configuration" </w:instrText>
      </w:r>
      <w:r>
        <w:fldChar w:fldCharType="end"/>
      </w:r>
      <w:r w:rsidR="00FD4DD4">
        <w:rPr>
          <w:color w:val="000000"/>
        </w:rPr>
        <w:t>Select Ctrl+Shift+Up arrow to get the Feature Configuration dialog</w:t>
      </w:r>
    </w:p>
    <w:p w14:paraId="6CE093BC" w14:textId="77777777" w:rsidR="00397FEE" w:rsidRDefault="00FD4DD4">
      <w:pPr>
        <w:pStyle w:val="li"/>
        <w:numPr>
          <w:ilvl w:val="0"/>
          <w:numId w:val="93"/>
        </w:numPr>
        <w:ind w:left="600"/>
      </w:pPr>
      <w:r>
        <w:rPr>
          <w:color w:val="000000"/>
        </w:rPr>
        <w:t>Uncheck Use API call implementation option</w:t>
      </w:r>
    </w:p>
    <w:p w14:paraId="7E908CAD" w14:textId="77777777" w:rsidR="00397FEE" w:rsidRDefault="00FD4DD4">
      <w:pPr>
        <w:pStyle w:val="li"/>
        <w:numPr>
          <w:ilvl w:val="0"/>
          <w:numId w:val="93"/>
        </w:numPr>
        <w:ind w:left="600"/>
      </w:pPr>
      <w:r>
        <w:rPr>
          <w:color w:val="000000"/>
        </w:rPr>
        <w:t>Save the change</w:t>
      </w:r>
    </w:p>
    <w:p w14:paraId="0A71D2F2" w14:textId="77777777" w:rsidR="00397FEE" w:rsidRDefault="002F0049">
      <w:pPr>
        <w:pStyle w:val="h1"/>
      </w:pPr>
      <w:r>
        <w:lastRenderedPageBreak/>
        <w:fldChar w:fldCharType="begin"/>
      </w:r>
      <w:r w:rsidR="00FD4DD4">
        <w:instrText xml:space="preserve"> XE "Troubleshooting" </w:instrText>
      </w:r>
      <w:r>
        <w:fldChar w:fldCharType="end"/>
      </w:r>
      <w:bookmarkStart w:id="84" w:name="_Toc131520390"/>
      <w:r w:rsidR="00FD4DD4">
        <w:t>Installation Troubleshooting</w:t>
      </w:r>
      <w:bookmarkEnd w:id="84"/>
    </w:p>
    <w:p w14:paraId="4BB63866" w14:textId="77777777" w:rsidR="00397FEE" w:rsidRDefault="002F0049">
      <w:pPr>
        <w:pStyle w:val="p1"/>
      </w:pPr>
      <w:r>
        <w:fldChar w:fldCharType="begin"/>
      </w:r>
      <w:r w:rsidR="00FD4DD4">
        <w:instrText xml:space="preserve"> XE "X-Analysis" </w:instrText>
      </w:r>
      <w:r>
        <w:fldChar w:fldCharType="end"/>
      </w:r>
      <w:r>
        <w:fldChar w:fldCharType="begin"/>
      </w:r>
      <w:r w:rsidR="00FD4DD4">
        <w:instrText xml:space="preserve"> XE "Client" </w:instrText>
      </w:r>
      <w:r>
        <w:fldChar w:fldCharType="end"/>
      </w:r>
      <w:r w:rsidR="00FD4DD4">
        <w:t xml:space="preserve">The X-Analysis installation client (MSI) creates log files during installation and the uninstallation process. These files are described in the </w:t>
      </w:r>
      <w:hyperlink w:anchor="_Ref2048950530" w:history="1">
        <w:r w:rsidR="00FD4DD4">
          <w:rPr>
            <w:color w:val="076685"/>
            <w:u w:val="single"/>
          </w:rPr>
          <w:t>Installation Details And Log Files</w:t>
        </w:r>
      </w:hyperlink>
      <w:r w:rsidR="00FD4DD4">
        <w:t xml:space="preserve"> section.</w:t>
      </w:r>
    </w:p>
    <w:p w14:paraId="289E7A85" w14:textId="77777777" w:rsidR="00397FEE" w:rsidRDefault="00FD4DD4">
      <w:pPr>
        <w:pStyle w:val="p1"/>
      </w:pPr>
      <w:r>
        <w:t>The installer itself can produce more detailed log files that will help Fresche Support to troubleshoot problems. To obtain a detailed log of the X-Analysis setup, perform the steps below:</w:t>
      </w:r>
    </w:p>
    <w:p w14:paraId="62CF1582" w14:textId="77777777" w:rsidR="00397FEE" w:rsidRDefault="00FD4DD4">
      <w:pPr>
        <w:pStyle w:val="li"/>
        <w:numPr>
          <w:ilvl w:val="0"/>
          <w:numId w:val="94"/>
        </w:numPr>
        <w:ind w:left="600"/>
      </w:pPr>
      <w:r>
        <w:rPr>
          <w:color w:val="000000"/>
        </w:rPr>
        <w:t>Paste "</w:t>
      </w:r>
      <w:r>
        <w:rPr>
          <w:rStyle w:val="b"/>
        </w:rPr>
        <w:t>msiexec -i XAPluginSetup&lt;Version&gt;.msi /lv* C:\XASetup.log</w:t>
      </w:r>
      <w:r>
        <w:rPr>
          <w:color w:val="000000"/>
        </w:rPr>
        <w:t xml:space="preserve">" (minus the quotes) on the command prompt and press </w:t>
      </w:r>
      <w:r>
        <w:rPr>
          <w:rStyle w:val="b"/>
        </w:rPr>
        <w:t>Enter</w:t>
      </w:r>
      <w:r>
        <w:rPr>
          <w:color w:val="000000"/>
        </w:rPr>
        <w:t>.</w:t>
      </w:r>
    </w:p>
    <w:p w14:paraId="3D790A39" w14:textId="77777777" w:rsidR="00397FEE" w:rsidRDefault="00FD4DD4">
      <w:pPr>
        <w:pStyle w:val="li"/>
        <w:numPr>
          <w:ilvl w:val="0"/>
          <w:numId w:val="94"/>
        </w:numPr>
        <w:ind w:left="600"/>
      </w:pPr>
      <w:r>
        <w:rPr>
          <w:color w:val="000000"/>
        </w:rPr>
        <w:t>Wait until the X-AnalysisSetup completes or ends prematurely.</w:t>
      </w:r>
    </w:p>
    <w:p w14:paraId="6789F90F" w14:textId="77777777" w:rsidR="00397FEE" w:rsidRDefault="00FD4DD4">
      <w:pPr>
        <w:pStyle w:val="li"/>
        <w:numPr>
          <w:ilvl w:val="0"/>
          <w:numId w:val="94"/>
        </w:numPr>
        <w:ind w:left="600"/>
      </w:pPr>
      <w:r>
        <w:rPr>
          <w:color w:val="000000"/>
        </w:rPr>
        <w:t>In this example, X-AnalysisSetup.log is created in the C:\ drive.</w:t>
      </w:r>
    </w:p>
    <w:p w14:paraId="332491D0" w14:textId="77777777" w:rsidR="00397FEE" w:rsidRDefault="00FD4DD4">
      <w:pPr>
        <w:pStyle w:val="p1"/>
      </w:pPr>
      <w:r>
        <w:t xml:space="preserve">Send appropriate log file(s) to </w:t>
      </w:r>
      <w:hyperlink r:id="rId83" w:history="1">
        <w:r>
          <w:rPr>
            <w:color w:val="076685"/>
            <w:u w:val="single"/>
          </w:rPr>
          <w:t>Support@freschesolutions.com</w:t>
        </w:r>
      </w:hyperlink>
      <w:r>
        <w:t xml:space="preserve"> to help us support you better.</w:t>
      </w:r>
    </w:p>
    <w:p w14:paraId="1CFA987B" w14:textId="77777777" w:rsidR="00397FEE" w:rsidRDefault="00FD4DD4">
      <w:pPr>
        <w:pStyle w:val="p1"/>
      </w:pPr>
      <w:r>
        <w:t>The installer behaves differently depending on previously installed X-Analysis versions. All the various cases are discussed as follows:</w:t>
      </w:r>
    </w:p>
    <w:p w14:paraId="54B857D6" w14:textId="77777777" w:rsidR="00397FEE" w:rsidRDefault="00397FEE">
      <w:pPr>
        <w:pStyle w:val="pageBreak"/>
      </w:pPr>
    </w:p>
    <w:p w14:paraId="3F0E8C93" w14:textId="77777777" w:rsidR="00397FEE" w:rsidRDefault="00FD4DD4">
      <w:pPr>
        <w:pStyle w:val="h21"/>
      </w:pPr>
      <w:bookmarkStart w:id="85" w:name="_Toc131520391"/>
      <w:r>
        <w:lastRenderedPageBreak/>
        <w:t>Installation Cases</w:t>
      </w:r>
      <w:bookmarkEnd w:id="85"/>
    </w:p>
    <w:p w14:paraId="2C33C975" w14:textId="77777777" w:rsidR="00397FEE" w:rsidRDefault="00FD4DD4">
      <w:pPr>
        <w:pStyle w:val="p1"/>
      </w:pPr>
      <w:r>
        <w:rPr>
          <w:b/>
          <w:bCs/>
        </w:rPr>
        <w:t>Case 1: If a version prior to 13.x is detected on the Machine</w:t>
      </w:r>
    </w:p>
    <w:p w14:paraId="59C4501D"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r w:rsidR="00FD4DD4">
        <w:t xml:space="preserve">A dialog gets displayed to inform the user that X-Analysis Client 13.x is installed on the machine so that the installation </w:t>
      </w:r>
      <w:r w:rsidR="00FD4DD4">
        <w:rPr>
          <w:rStyle w:val="b"/>
        </w:rPr>
        <w:t>will continue as System Space Installation</w:t>
      </w:r>
      <w:r>
        <w:fldChar w:fldCharType="begin"/>
      </w:r>
      <w:r w:rsidR="00FD4DD4">
        <w:instrText xml:space="preserve"> XE "Eclipse" </w:instrText>
      </w:r>
      <w:r>
        <w:fldChar w:fldCharType="end"/>
      </w:r>
      <w:r>
        <w:fldChar w:fldCharType="begin"/>
      </w:r>
      <w:r w:rsidR="00FD4DD4">
        <w:instrText xml:space="preserve"> XE "RDi" </w:instrText>
      </w:r>
      <w:r>
        <w:fldChar w:fldCharType="end"/>
      </w:r>
      <w:r w:rsidR="00FD4DD4">
        <w:t>. If a user wants to install 13.x MSI in the user's space, then all the previously installed X-Analysis Client needs to be removed and a clean Eclipse environment for X-Analysis/RDi/User Eclipse needs to be provided for the 13.x installation.</w:t>
      </w:r>
    </w:p>
    <w:p w14:paraId="5B4254BB" w14:textId="77777777" w:rsidR="00397FEE" w:rsidRDefault="00F41AF9">
      <w:pPr>
        <w:pStyle w:val="figure1"/>
      </w:pPr>
      <w:r>
        <w:rPr>
          <w:noProof/>
        </w:rPr>
        <w:drawing>
          <wp:inline distT="0" distB="0" distL="0" distR="0" wp14:anchorId="42B6DEA1" wp14:editId="7C8799A8">
            <wp:extent cx="5142865" cy="3986530"/>
            <wp:effectExtent l="38100" t="38100" r="19685" b="13970"/>
            <wp:docPr id="98"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pic:cNvPicPr preferRelativeResize="0">
                      <a:picLocks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142865" cy="3986530"/>
                    </a:xfrm>
                    <a:prstGeom prst="rect">
                      <a:avLst/>
                    </a:prstGeom>
                    <a:noFill/>
                    <a:ln w="23495" cmpd="sng">
                      <a:solidFill>
                        <a:srgbClr val="808080"/>
                      </a:solidFill>
                      <a:miter lim="800000"/>
                      <a:headEnd/>
                      <a:tailEnd/>
                    </a:ln>
                    <a:effectLst/>
                  </pic:spPr>
                </pic:pic>
              </a:graphicData>
            </a:graphic>
          </wp:inline>
        </w:drawing>
      </w:r>
    </w:p>
    <w:p w14:paraId="1AB96EDD" w14:textId="77777777" w:rsidR="00397FEE" w:rsidRDefault="00FD4DD4">
      <w:pPr>
        <w:pStyle w:val="figcaption1"/>
      </w:pPr>
      <w:r>
        <w:rPr>
          <w:rStyle w:val="conditionalText"/>
        </w:rPr>
        <w:t>Fig. 7.1.1 –</w:t>
      </w:r>
      <w:r>
        <w:t xml:space="preserve"> X-Analysis Setup</w:t>
      </w:r>
    </w:p>
    <w:p w14:paraId="56DEE176" w14:textId="77777777" w:rsidR="00397FEE" w:rsidRDefault="00FD4DD4">
      <w:pPr>
        <w:pStyle w:val="p1"/>
      </w:pPr>
      <w:r>
        <w:rPr>
          <w:b/>
          <w:bCs/>
        </w:rPr>
        <w:t>Case 2: If no version was found on the Machine</w:t>
      </w:r>
    </w:p>
    <w:p w14:paraId="3F7C4927" w14:textId="77777777" w:rsidR="00397FEE" w:rsidRDefault="00FD4DD4">
      <w:pPr>
        <w:pStyle w:val="p1"/>
      </w:pPr>
      <w:r>
        <w:t>In the Installation Type dialog, “Everybody” is selected by default.</w:t>
      </w:r>
    </w:p>
    <w:p w14:paraId="1E0F3C7B" w14:textId="77777777" w:rsidR="00397FEE" w:rsidRDefault="00F41AF9">
      <w:pPr>
        <w:pStyle w:val="figure1"/>
      </w:pPr>
      <w:r>
        <w:rPr>
          <w:noProof/>
        </w:rPr>
        <w:lastRenderedPageBreak/>
        <w:drawing>
          <wp:inline distT="0" distB="0" distL="0" distR="0" wp14:anchorId="791EB3B2" wp14:editId="29E0A2A2">
            <wp:extent cx="5106035" cy="3979545"/>
            <wp:effectExtent l="38100" t="38100" r="18415" b="20955"/>
            <wp:docPr id="99"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106035" cy="3979545"/>
                    </a:xfrm>
                    <a:prstGeom prst="rect">
                      <a:avLst/>
                    </a:prstGeom>
                    <a:noFill/>
                    <a:ln w="23495" cmpd="sng">
                      <a:solidFill>
                        <a:srgbClr val="808080"/>
                      </a:solidFill>
                      <a:miter lim="800000"/>
                      <a:headEnd/>
                      <a:tailEnd/>
                    </a:ln>
                    <a:effectLst/>
                  </pic:spPr>
                </pic:pic>
              </a:graphicData>
            </a:graphic>
          </wp:inline>
        </w:drawing>
      </w:r>
    </w:p>
    <w:p w14:paraId="498FEFF5" w14:textId="77777777" w:rsidR="00397FEE" w:rsidRDefault="00FD4DD4">
      <w:pPr>
        <w:pStyle w:val="figcaption1"/>
      </w:pPr>
      <w:r>
        <w:t xml:space="preserve"> </w:t>
      </w:r>
      <w:r>
        <w:rPr>
          <w:rStyle w:val="conditionalText"/>
        </w:rPr>
        <w:t>Fig. 7.1.2 –</w:t>
      </w:r>
      <w:r>
        <w:t xml:space="preserve"> X-Analysis Installation Type</w:t>
      </w:r>
    </w:p>
    <w:p w14:paraId="31F56977" w14:textId="77777777" w:rsidR="00397FEE" w:rsidRDefault="00FD4DD4">
      <w:pPr>
        <w:pStyle w:val="p1"/>
      </w:pPr>
      <w:r>
        <w:rPr>
          <w:b/>
          <w:bCs/>
        </w:rPr>
        <w:t>Case 3: If a 13.x version is installed on the Machine</w:t>
      </w:r>
    </w:p>
    <w:p w14:paraId="2EDBBD71" w14:textId="77777777" w:rsidR="00397FEE" w:rsidRDefault="00FD4DD4">
      <w:pPr>
        <w:pStyle w:val="p1"/>
      </w:pPr>
      <w:r>
        <w:t>A dialog gets displayed to inform the user that X-Analysis Client 13.x is installed on the machine so that the current installation type is picked up.</w:t>
      </w:r>
    </w:p>
    <w:p w14:paraId="3EFF6F45" w14:textId="77777777" w:rsidR="00397FEE" w:rsidRDefault="00FD4DD4">
      <w:pPr>
        <w:pStyle w:val="p1"/>
      </w:pPr>
      <w:r>
        <w:t>In case the type of installation type must be changed, the X-Analysis versions must be uninstalled, and all targeted Eclipse/RDi/User Eclipse should be in a clean state to undergo the change in installation type.</w:t>
      </w:r>
    </w:p>
    <w:p w14:paraId="685C6E06" w14:textId="77777777" w:rsidR="00397FEE" w:rsidRDefault="00F41AF9">
      <w:pPr>
        <w:pStyle w:val="figure1"/>
      </w:pPr>
      <w:r>
        <w:rPr>
          <w:noProof/>
        </w:rPr>
        <w:lastRenderedPageBreak/>
        <w:drawing>
          <wp:inline distT="0" distB="0" distL="0" distR="0" wp14:anchorId="29CBFB24" wp14:editId="116E6933">
            <wp:extent cx="5113020" cy="3986530"/>
            <wp:effectExtent l="38100" t="38100" r="11430" b="13970"/>
            <wp:docPr id="100"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113020" cy="3986530"/>
                    </a:xfrm>
                    <a:prstGeom prst="rect">
                      <a:avLst/>
                    </a:prstGeom>
                    <a:noFill/>
                    <a:ln w="23495" cmpd="sng">
                      <a:solidFill>
                        <a:srgbClr val="808080"/>
                      </a:solidFill>
                      <a:miter lim="800000"/>
                      <a:headEnd/>
                      <a:tailEnd/>
                    </a:ln>
                    <a:effectLst/>
                  </pic:spPr>
                </pic:pic>
              </a:graphicData>
            </a:graphic>
          </wp:inline>
        </w:drawing>
      </w:r>
    </w:p>
    <w:p w14:paraId="3CF5D2B7" w14:textId="77777777" w:rsidR="00397FEE" w:rsidRDefault="00FD4DD4">
      <w:pPr>
        <w:pStyle w:val="figcaption1"/>
      </w:pPr>
      <w:r>
        <w:t xml:space="preserve"> </w:t>
      </w:r>
      <w:r>
        <w:rPr>
          <w:rStyle w:val="conditionalText"/>
        </w:rPr>
        <w:t>Fig. 7.1.3 –</w:t>
      </w:r>
      <w:r>
        <w:t xml:space="preserve"> XA Installer Information</w:t>
      </w:r>
    </w:p>
    <w:p w14:paraId="3DA19DF5" w14:textId="77777777" w:rsidR="00397FEE" w:rsidRDefault="00FD4DD4">
      <w:pPr>
        <w:pStyle w:val="p1"/>
      </w:pPr>
      <w:r>
        <w:t>In this example, a version was found in User space, so the installation will continue within the User space. The same, if a version is found in System space, the version will be installed in System space.</w:t>
      </w:r>
    </w:p>
    <w:p w14:paraId="7C3593EC" w14:textId="77777777" w:rsidR="00397FEE" w:rsidRDefault="00FD4DD4">
      <w:pPr>
        <w:pStyle w:val="p1"/>
      </w:pPr>
      <w:r>
        <w:rPr>
          <w:b/>
          <w:bCs/>
        </w:rPr>
        <w:t>Case 4: Any 12.x version installed after installing 13.x inside "User's Space"</w:t>
      </w:r>
    </w:p>
    <w:p w14:paraId="2E78AF5C" w14:textId="77777777" w:rsidR="00397FEE" w:rsidRDefault="00FD4DD4">
      <w:pPr>
        <w:pStyle w:val="p1"/>
      </w:pPr>
      <w:r>
        <w:rPr>
          <w:color w:val="FF0000"/>
        </w:rPr>
        <w:t>This case is not supported.</w:t>
      </w:r>
    </w:p>
    <w:p w14:paraId="66EC222E" w14:textId="77777777" w:rsidR="00397FEE" w:rsidRDefault="00FD4DD4">
      <w:pPr>
        <w:pStyle w:val="p1"/>
      </w:pPr>
      <w:r>
        <w:rPr>
          <w:b/>
          <w:bCs/>
        </w:rPr>
        <w:t>Case 5: Any 12.x version is installed after installing 13.x inside "System Space"</w:t>
      </w:r>
    </w:p>
    <w:p w14:paraId="0BE81CAD" w14:textId="77777777" w:rsidR="00397FEE" w:rsidRDefault="00FD4DD4">
      <w:pPr>
        <w:pStyle w:val="p1"/>
      </w:pPr>
      <w:r>
        <w:t>This will not affect the installed 13.x X-Analysis Client. All the versions will continue to work properly.</w:t>
      </w:r>
    </w:p>
    <w:p w14:paraId="62A0C3C8" w14:textId="77777777" w:rsidR="00397FEE" w:rsidRDefault="00397FEE">
      <w:pPr>
        <w:pStyle w:val="pageBreak"/>
      </w:pPr>
    </w:p>
    <w:p w14:paraId="4C83AC91" w14:textId="77777777" w:rsidR="00397FEE" w:rsidRDefault="00FD4DD4">
      <w:pPr>
        <w:pStyle w:val="h21"/>
      </w:pPr>
      <w:bookmarkStart w:id="86" w:name="_Toc131520392"/>
      <w:r>
        <w:lastRenderedPageBreak/>
        <w:t>Uninstallation Cases</w:t>
      </w:r>
      <w:bookmarkEnd w:id="86"/>
    </w:p>
    <w:p w14:paraId="72801981" w14:textId="77777777" w:rsidR="00397FEE" w:rsidRDefault="002F0049">
      <w:pPr>
        <w:pStyle w:val="p1"/>
      </w:pPr>
      <w:r>
        <w:fldChar w:fldCharType="begin"/>
      </w:r>
      <w:r w:rsidR="00FD4DD4">
        <w:instrText xml:space="preserve"> XE "X-Analysis Client" </w:instrText>
      </w:r>
      <w:r>
        <w:fldChar w:fldCharType="end"/>
      </w:r>
      <w:r>
        <w:fldChar w:fldCharType="begin"/>
      </w:r>
      <w:r w:rsidR="00FD4DD4">
        <w:instrText xml:space="preserve"> XE "X-Analysis" </w:instrText>
      </w:r>
      <w:r>
        <w:fldChar w:fldCharType="end"/>
      </w:r>
      <w:r>
        <w:fldChar w:fldCharType="begin"/>
      </w:r>
      <w:r w:rsidR="00FD4DD4">
        <w:instrText xml:space="preserve"> XE "Client" </w:instrText>
      </w:r>
      <w:r>
        <w:fldChar w:fldCharType="end"/>
      </w:r>
      <w:r w:rsidR="00FD4DD4">
        <w:rPr>
          <w:b/>
          <w:bCs/>
        </w:rPr>
        <w:t>Case 1: Uninstalling 12.x X-Analysis Client when 13.x is installed inside User's Space on the Machine</w:t>
      </w:r>
    </w:p>
    <w:p w14:paraId="375F5A1B" w14:textId="77777777" w:rsidR="00397FEE" w:rsidRDefault="002F0049">
      <w:pPr>
        <w:pStyle w:val="li"/>
        <w:numPr>
          <w:ilvl w:val="0"/>
          <w:numId w:val="95"/>
        </w:numPr>
        <w:ind w:left="600"/>
      </w:pPr>
      <w:r>
        <w:fldChar w:fldCharType="begin"/>
      </w:r>
      <w:r w:rsidR="00FD4DD4">
        <w:instrText xml:space="preserve"> XE "Eclipse" </w:instrText>
      </w:r>
      <w:r>
        <w:fldChar w:fldCharType="end"/>
      </w:r>
      <w:r w:rsidR="00FD4DD4">
        <w:rPr>
          <w:rStyle w:val="b"/>
        </w:rPr>
        <w:t>Eclipse Juno</w:t>
      </w:r>
      <w:r w:rsidR="00FD4DD4">
        <w:rPr>
          <w:color w:val="000000"/>
        </w:rPr>
        <w:t xml:space="preserve"> – 13.x Client is affected and only 12.x versions will be working.</w:t>
      </w:r>
    </w:p>
    <w:p w14:paraId="60109B8B" w14:textId="77777777" w:rsidR="00397FEE" w:rsidRDefault="00FD4DD4">
      <w:pPr>
        <w:pStyle w:val="li"/>
        <w:numPr>
          <w:ilvl w:val="0"/>
          <w:numId w:val="95"/>
        </w:numPr>
        <w:ind w:left="600"/>
      </w:pPr>
      <w:r>
        <w:rPr>
          <w:rStyle w:val="b"/>
        </w:rPr>
        <w:t>Eclipse Luna or above</w:t>
      </w:r>
      <w:r>
        <w:rPr>
          <w:color w:val="000000"/>
        </w:rPr>
        <w:t xml:space="preserve"> – 13.x Client is affected but a dialog displays to alert users to re-install the plugins.</w:t>
      </w:r>
    </w:p>
    <w:p w14:paraId="782C0640" w14:textId="77777777" w:rsidR="00397FEE" w:rsidRDefault="00FD4DD4">
      <w:pPr>
        <w:pStyle w:val="p1"/>
      </w:pPr>
      <w:r>
        <w:rPr>
          <w:b/>
          <w:bCs/>
        </w:rPr>
        <w:t>Solution:</w:t>
      </w:r>
    </w:p>
    <w:p w14:paraId="4BF8AE86" w14:textId="77777777" w:rsidR="00397FEE" w:rsidRDefault="00FD4DD4">
      <w:pPr>
        <w:pStyle w:val="p1"/>
      </w:pPr>
      <w:r>
        <w:t xml:space="preserve">In both cases, the user can execute the </w:t>
      </w:r>
      <w:r>
        <w:rPr>
          <w:rStyle w:val="b"/>
        </w:rPr>
        <w:t>XAUSERInstallPlugins.cmd</w:t>
      </w:r>
      <w:r>
        <w:t xml:space="preserve"> script to get the 13.x version back. XAUSERInstallPlugins.cmd script will be created inside </w:t>
      </w:r>
      <w:r>
        <w:rPr>
          <w:rStyle w:val="b"/>
        </w:rPr>
        <w:t>&lt;Installation_Folder&gt;\X-AnalysisX.Y.Z\Eclipse</w:t>
      </w:r>
      <w:r>
        <w:t xml:space="preserve"> folder. On executing this script, the XAInstallPlugins.log file will be created.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12"/>
        <w:gridCol w:w="8949"/>
      </w:tblGrid>
      <w:tr w:rsidR="00397FEE" w14:paraId="57F642B5" w14:textId="77777777">
        <w:trPr>
          <w:tblCellSpacing w:w="0" w:type="dxa"/>
        </w:trPr>
        <w:tc>
          <w:tcPr>
            <w:tcW w:w="825" w:type="dxa"/>
            <w:shd w:val="clear" w:color="auto" w:fill="F0F7FB"/>
            <w:vAlign w:val="center"/>
          </w:tcPr>
          <w:p w14:paraId="1E4C2C77" w14:textId="77777777" w:rsidR="00397FEE" w:rsidRDefault="00F41AF9">
            <w:pPr>
              <w:pStyle w:val="tdTableStyle-Note-BodyB-Column1-Body1"/>
            </w:pPr>
            <w:r>
              <w:rPr>
                <w:noProof/>
              </w:rPr>
              <w:drawing>
                <wp:inline distT="0" distB="0" distL="0" distR="0" wp14:anchorId="53C68A31" wp14:editId="31BE1196">
                  <wp:extent cx="234087" cy="402336"/>
                  <wp:effectExtent l="0" t="0" r="0" b="0"/>
                  <wp:docPr id="101"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5556" cy="404860"/>
                          </a:xfrm>
                          <a:prstGeom prst="rect">
                            <a:avLst/>
                          </a:prstGeom>
                          <a:noFill/>
                          <a:ln>
                            <a:noFill/>
                          </a:ln>
                        </pic:spPr>
                      </pic:pic>
                    </a:graphicData>
                  </a:graphic>
                </wp:inline>
              </w:drawing>
            </w:r>
          </w:p>
        </w:tc>
        <w:tc>
          <w:tcPr>
            <w:tcW w:w="19245" w:type="dxa"/>
            <w:shd w:val="clear" w:color="auto" w:fill="F0F7FB"/>
            <w:vAlign w:val="center"/>
          </w:tcPr>
          <w:p w14:paraId="6B528647" w14:textId="77777777" w:rsidR="00397FEE" w:rsidRDefault="00FD4DD4">
            <w:pPr>
              <w:pStyle w:val="tdTableStyle-Note-BodyA-Column1-Body1"/>
            </w:pPr>
            <w:r>
              <w:rPr>
                <w:rStyle w:val="b"/>
              </w:rPr>
              <w:t>XAUSERInstallPlugins.cmd</w:t>
            </w:r>
            <w:r>
              <w:t xml:space="preserve"> can bring the plugins back only if it has been installed correctly before and any System space installation has removed it. If the plugins are not installed correctly by the installer, then XAUSERInstallPlugins.cmd won't be able to fix this. </w:t>
            </w:r>
          </w:p>
        </w:tc>
      </w:tr>
    </w:tbl>
    <w:p w14:paraId="1D6A0FC5" w14:textId="77777777" w:rsidR="00397FEE" w:rsidRDefault="00FD4DD4">
      <w:pPr>
        <w:pStyle w:val="p1"/>
      </w:pPr>
      <w:r>
        <w:rPr>
          <w:b/>
          <w:bCs/>
        </w:rPr>
        <w:t>Case 2: Uninstalling 13.x X-Analysis Client when 12.x is installed on the Machine</w:t>
      </w:r>
    </w:p>
    <w:p w14:paraId="08EBAF45" w14:textId="77777777" w:rsidR="00397FEE" w:rsidRDefault="00FD4DD4">
      <w:pPr>
        <w:pStyle w:val="p1"/>
      </w:pPr>
      <w:r>
        <w:t>Other 12.x X-Analysis Client will continue to work after this uninstall.</w:t>
      </w:r>
    </w:p>
    <w:p w14:paraId="54AF8E1B" w14:textId="77777777" w:rsidR="00397FEE" w:rsidRDefault="00397FEE">
      <w:pPr>
        <w:pStyle w:val="pageBreak"/>
      </w:pPr>
      <w:bookmarkStart w:id="87" w:name="_Ref-1764676089"/>
    </w:p>
    <w:bookmarkEnd w:id="87"/>
    <w:p w14:paraId="6DEB89CE" w14:textId="77777777" w:rsidR="00397FEE" w:rsidRDefault="002F0049">
      <w:pPr>
        <w:pStyle w:val="h21"/>
      </w:pPr>
      <w:r>
        <w:lastRenderedPageBreak/>
        <w:fldChar w:fldCharType="begin"/>
      </w:r>
      <w:r w:rsidR="00FD4DD4">
        <w:instrText xml:space="preserve"> XE "X-Analysis" </w:instrText>
      </w:r>
      <w:r>
        <w:fldChar w:fldCharType="end"/>
      </w:r>
      <w:r>
        <w:fldChar w:fldCharType="begin"/>
      </w:r>
      <w:r w:rsidR="00FD4DD4">
        <w:instrText xml:space="preserve"> XE "RDi" </w:instrText>
      </w:r>
      <w:r>
        <w:fldChar w:fldCharType="end"/>
      </w:r>
      <w:bookmarkStart w:id="88" w:name="_Toc131520393"/>
      <w:r w:rsidR="00FD4DD4">
        <w:t>X-Analysis Installation Removes Other User Plugins in RDi</w:t>
      </w:r>
      <w:bookmarkEnd w:id="88"/>
    </w:p>
    <w:p w14:paraId="0012A88A" w14:textId="77777777" w:rsidR="00397FEE" w:rsidRDefault="002F0049">
      <w:pPr>
        <w:pStyle w:val="p1"/>
      </w:pPr>
      <w:r>
        <w:fldChar w:fldCharType="begin"/>
      </w:r>
      <w:r w:rsidR="00FD4DD4">
        <w:instrText xml:space="preserve"> XE "Eclipse" </w:instrText>
      </w:r>
      <w:r>
        <w:fldChar w:fldCharType="end"/>
      </w:r>
      <w:r w:rsidR="00FD4DD4">
        <w:t xml:space="preserve">This information applies to RDi Eclipse or any Eclipse that has plugins installed in the user’s space like </w:t>
      </w:r>
      <w:r>
        <w:fldChar w:fldCharType="begin"/>
      </w:r>
      <w:r w:rsidR="00FD4DD4">
        <w:instrText xml:space="preserve"> XE "TD/OMS" </w:instrText>
      </w:r>
      <w:r>
        <w:fldChar w:fldCharType="end"/>
      </w:r>
      <w:r w:rsidR="00FD4DD4">
        <w:rPr>
          <w:rStyle w:val="b"/>
        </w:rPr>
        <w:t>TD/OMS, Subversion</w:t>
      </w:r>
      <w:r w:rsidR="00FD4DD4">
        <w:t>, or others placed within the restricted folder under the “eclipse” directory. Any X-Analysis installation in the system space could make these plugins unavailable to the targeted Eclipse. As a result, the next startup of the Eclipse/RDi instance will display the following wizard to the user.</w:t>
      </w:r>
    </w:p>
    <w:p w14:paraId="66D85D9E" w14:textId="77777777" w:rsidR="00397FEE" w:rsidRDefault="00F41AF9">
      <w:pPr>
        <w:pStyle w:val="figure1"/>
      </w:pPr>
      <w:r>
        <w:rPr>
          <w:noProof/>
        </w:rPr>
        <w:drawing>
          <wp:inline distT="0" distB="0" distL="0" distR="0" wp14:anchorId="401E3C6B" wp14:editId="6300984F">
            <wp:extent cx="5449570" cy="3745230"/>
            <wp:effectExtent l="38100" t="38100" r="17780" b="26670"/>
            <wp:docPr id="102"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pic:cNvPicPr preferRelativeResize="0">
                      <a:picLocks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49570" cy="3745230"/>
                    </a:xfrm>
                    <a:prstGeom prst="rect">
                      <a:avLst/>
                    </a:prstGeom>
                    <a:noFill/>
                    <a:ln w="23495" cmpd="sng">
                      <a:solidFill>
                        <a:srgbClr val="808080"/>
                      </a:solidFill>
                      <a:miter lim="800000"/>
                      <a:headEnd/>
                      <a:tailEnd/>
                    </a:ln>
                    <a:effectLst/>
                  </pic:spPr>
                </pic:pic>
              </a:graphicData>
            </a:graphic>
          </wp:inline>
        </w:drawing>
      </w:r>
    </w:p>
    <w:p w14:paraId="158C6C0A" w14:textId="77777777" w:rsidR="00397FEE" w:rsidRDefault="00FD4DD4">
      <w:pPr>
        <w:pStyle w:val="figcaption1"/>
      </w:pPr>
      <w:r>
        <w:t>Fig. 7.2.1 – TD/OMS Subversion</w:t>
      </w:r>
    </w:p>
    <w:p w14:paraId="4719837D" w14:textId="77777777" w:rsidR="00397FEE" w:rsidRDefault="00FD4DD4">
      <w:pPr>
        <w:pStyle w:val="p1"/>
      </w:pPr>
      <w:r>
        <w:t>This wizard is displayed only once after installing/uninstalling any version of X-Analysis. The user must follow the wizard to reinstall plugins. If this is not done, the plugins will not be available anymore in this RDi instance.</w:t>
      </w:r>
    </w:p>
    <w:p w14:paraId="38D633AB" w14:textId="77777777" w:rsidR="00397FEE" w:rsidRDefault="00FD4DD4">
      <w:pPr>
        <w:pStyle w:val="p1"/>
      </w:pPr>
      <w:r>
        <w:t>If X-Analysis is installed in the user space, this situation will not occur. Please refer to the above section to check whether the user space installation is possible.</w:t>
      </w:r>
    </w:p>
    <w:p w14:paraId="0C88F81F" w14:textId="77777777" w:rsidR="00397FEE" w:rsidRDefault="00397FEE">
      <w:pPr>
        <w:pStyle w:val="pageBreak"/>
      </w:pPr>
      <w:bookmarkStart w:id="89" w:name="_Ref-1092911913"/>
    </w:p>
    <w:bookmarkEnd w:id="89"/>
    <w:p w14:paraId="7DA37E4C" w14:textId="77777777" w:rsidR="00397FEE" w:rsidRDefault="002F0049">
      <w:pPr>
        <w:pStyle w:val="h21"/>
      </w:pPr>
      <w:r>
        <w:lastRenderedPageBreak/>
        <w:fldChar w:fldCharType="begin"/>
      </w:r>
      <w:r w:rsidR="00FD4DD4">
        <w:instrText xml:space="preserve"> XE "X-Analysis" </w:instrText>
      </w:r>
      <w:r>
        <w:fldChar w:fldCharType="end"/>
      </w:r>
      <w:bookmarkStart w:id="90" w:name="_Toc131520394"/>
      <w:r w:rsidR="00FD4DD4">
        <w:t>X-Analysis Installation Error When Minimum OS Requirement is not Met</w:t>
      </w:r>
      <w:bookmarkEnd w:id="90"/>
    </w:p>
    <w:p w14:paraId="04311CEE" w14:textId="77777777" w:rsidR="00397FEE" w:rsidRDefault="00FD4DD4">
      <w:pPr>
        <w:pStyle w:val="p1"/>
      </w:pPr>
      <w:r>
        <w:t>When X-Analysis 13.2.0 (and onwards) is restored (using RSTLIB command) on OS prior to V7R1M0, an error occurs as all saved objects are set to target release higher than V6R1M0.</w:t>
      </w:r>
    </w:p>
    <w:p w14:paraId="6B2F788D" w14:textId="77777777" w:rsidR="00397FEE" w:rsidRDefault="00F41AF9">
      <w:pPr>
        <w:pStyle w:val="figure1"/>
      </w:pPr>
      <w:r>
        <w:rPr>
          <w:noProof/>
        </w:rPr>
        <w:drawing>
          <wp:inline distT="0" distB="0" distL="0" distR="0" wp14:anchorId="28DFEB76" wp14:editId="3158E2C3">
            <wp:extent cx="5449570" cy="3401695"/>
            <wp:effectExtent l="0" t="0" r="0" b="0"/>
            <wp:docPr id="103"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pic:cNvPicPr preferRelativeResize="0">
                      <a:picLocks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449570" cy="3401695"/>
                    </a:xfrm>
                    <a:prstGeom prst="rect">
                      <a:avLst/>
                    </a:prstGeom>
                    <a:noFill/>
                    <a:ln>
                      <a:noFill/>
                    </a:ln>
                  </pic:spPr>
                </pic:pic>
              </a:graphicData>
            </a:graphic>
          </wp:inline>
        </w:drawing>
      </w:r>
    </w:p>
    <w:p w14:paraId="1730ABDE" w14:textId="77777777" w:rsidR="00397FEE" w:rsidRDefault="00FD4DD4">
      <w:pPr>
        <w:pStyle w:val="figcaption1"/>
      </w:pPr>
      <w:r>
        <w:t xml:space="preserve"> Fig. 7.3.1 – Window showing restoring error</w:t>
      </w:r>
    </w:p>
    <w:p w14:paraId="413E13D4" w14:textId="77777777" w:rsidR="00397FEE" w:rsidRDefault="00FD4DD4">
      <w:pPr>
        <w:pStyle w:val="p1"/>
      </w:pPr>
      <w:r>
        <w:t>The user can press F1 on the error line and get more information regarding the error as shown below:</w:t>
      </w:r>
    </w:p>
    <w:p w14:paraId="058B7DFE" w14:textId="77777777" w:rsidR="00397FEE" w:rsidRDefault="00F41AF9">
      <w:pPr>
        <w:pStyle w:val="figure1"/>
      </w:pPr>
      <w:r>
        <w:rPr>
          <w:noProof/>
        </w:rPr>
        <w:lastRenderedPageBreak/>
        <w:drawing>
          <wp:inline distT="0" distB="0" distL="0" distR="0" wp14:anchorId="3A0024F6" wp14:editId="3296CE34">
            <wp:extent cx="4842510" cy="3430905"/>
            <wp:effectExtent l="0" t="0" r="0" b="0"/>
            <wp:docPr id="104"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pic:cNvPicPr preferRelativeResize="0">
                      <a:picLocks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842510" cy="3430905"/>
                    </a:xfrm>
                    <a:prstGeom prst="rect">
                      <a:avLst/>
                    </a:prstGeom>
                    <a:noFill/>
                    <a:ln>
                      <a:noFill/>
                    </a:ln>
                  </pic:spPr>
                </pic:pic>
              </a:graphicData>
            </a:graphic>
          </wp:inline>
        </w:drawing>
      </w:r>
    </w:p>
    <w:p w14:paraId="536D21CF" w14:textId="77777777" w:rsidR="00397FEE" w:rsidRDefault="00FD4DD4">
      <w:pPr>
        <w:pStyle w:val="figcaption1"/>
      </w:pPr>
      <w:r>
        <w:rPr>
          <w:rStyle w:val="conditionalText"/>
        </w:rPr>
        <w:t xml:space="preserve">Fig. 7.3.2 – </w:t>
      </w:r>
      <w:r>
        <w:t xml:space="preserve"> Error Details</w:t>
      </w:r>
    </w:p>
    <w:p w14:paraId="1CB6E64E" w14:textId="77777777" w:rsidR="00397FEE" w:rsidRDefault="00397FEE">
      <w:pPr>
        <w:sectPr w:rsidR="00397FEE" w:rsidSect="009C638E">
          <w:headerReference w:type="even" r:id="rId90"/>
          <w:headerReference w:type="default" r:id="rId91"/>
          <w:footerReference w:type="even" r:id="rId92"/>
          <w:footerReference w:type="default" r:id="rId93"/>
          <w:headerReference w:type="first" r:id="rId94"/>
          <w:footerReference w:type="first" r:id="rId95"/>
          <w:type w:val="continuous"/>
          <w:pgSz w:w="11906" w:h="16838"/>
          <w:pgMar w:top="1440" w:right="1089" w:bottom="1440" w:left="1440" w:header="720" w:footer="720" w:gutter="0"/>
          <w:cols w:space="720"/>
          <w:docGrid w:linePitch="272"/>
        </w:sectPr>
      </w:pPr>
    </w:p>
    <w:p w14:paraId="2FAE0B97" w14:textId="77777777" w:rsidR="00397FEE" w:rsidRDefault="00FD4DD4">
      <w:pPr>
        <w:pStyle w:val="h1"/>
      </w:pPr>
      <w:bookmarkStart w:id="91" w:name="_Toc131520395"/>
      <w:r>
        <w:lastRenderedPageBreak/>
        <w:t>Index</w:t>
      </w:r>
      <w:bookmarkEnd w:id="91"/>
    </w:p>
    <w:p w14:paraId="174CF8BB" w14:textId="77777777" w:rsidR="009C638E" w:rsidRDefault="002F0049">
      <w:pPr>
        <w:pStyle w:val="Index1"/>
        <w:tabs>
          <w:tab w:val="right" w:leader="dot" w:pos="4318"/>
        </w:tabs>
        <w:rPr>
          <w:noProof/>
          <w:lang w:val="en-US"/>
        </w:rPr>
      </w:pPr>
      <w:r>
        <w:fldChar w:fldCharType="begin"/>
      </w:r>
      <w:r w:rsidR="00FD4DD4">
        <w:instrText xml:space="preserve"> INDEX \z "1033"</w:instrText>
      </w:r>
      <w:r>
        <w:fldChar w:fldCharType="separate"/>
      </w:r>
      <w:r w:rsidR="009C638E">
        <w:rPr>
          <w:noProof/>
          <w:lang w:val="en-US"/>
        </w:rPr>
        <w:t>5250 Emulator, 6</w:t>
      </w:r>
    </w:p>
    <w:p w14:paraId="7EEEDD05" w14:textId="77777777" w:rsidR="009C638E" w:rsidRDefault="009C638E">
      <w:pPr>
        <w:pStyle w:val="Index1"/>
        <w:tabs>
          <w:tab w:val="right" w:leader="dot" w:pos="4318"/>
        </w:tabs>
        <w:rPr>
          <w:noProof/>
          <w:lang w:val="en-US"/>
        </w:rPr>
      </w:pPr>
      <w:r>
        <w:rPr>
          <w:noProof/>
          <w:lang w:val="en-US"/>
        </w:rPr>
        <w:t>API, 6, 9, 18, 31, 33, 38, 44, 45, 49, 50, 51, 52, 56, 73, 74, 75</w:t>
      </w:r>
    </w:p>
    <w:p w14:paraId="2CA206C6" w14:textId="77777777" w:rsidR="009C638E" w:rsidRDefault="009C638E">
      <w:pPr>
        <w:pStyle w:val="Index1"/>
        <w:tabs>
          <w:tab w:val="right" w:leader="dot" w:pos="4318"/>
        </w:tabs>
        <w:rPr>
          <w:noProof/>
          <w:lang w:val="en-US"/>
        </w:rPr>
      </w:pPr>
      <w:r>
        <w:rPr>
          <w:noProof/>
          <w:lang w:val="en-US"/>
        </w:rPr>
        <w:t>application area, 49</w:t>
      </w:r>
    </w:p>
    <w:p w14:paraId="5EEA9A71" w14:textId="77777777" w:rsidR="009C638E" w:rsidRDefault="009C638E">
      <w:pPr>
        <w:pStyle w:val="Index1"/>
        <w:tabs>
          <w:tab w:val="right" w:leader="dot" w:pos="4318"/>
        </w:tabs>
        <w:rPr>
          <w:noProof/>
          <w:lang w:val="en-US"/>
        </w:rPr>
      </w:pPr>
      <w:r>
        <w:rPr>
          <w:noProof/>
          <w:lang w:val="en-US"/>
        </w:rPr>
        <w:t>Attributes, 45</w:t>
      </w:r>
    </w:p>
    <w:p w14:paraId="6933C9F3" w14:textId="77777777" w:rsidR="009C638E" w:rsidRDefault="009C638E">
      <w:pPr>
        <w:pStyle w:val="Index1"/>
        <w:tabs>
          <w:tab w:val="right" w:leader="dot" w:pos="4318"/>
        </w:tabs>
        <w:rPr>
          <w:noProof/>
          <w:lang w:val="en-US"/>
        </w:rPr>
      </w:pPr>
      <w:r>
        <w:rPr>
          <w:noProof/>
          <w:lang w:val="en-US"/>
        </w:rPr>
        <w:t>Client, 5, 9, 11, 13, 14, 16, 18, 33, 34, 35, 36, 42, 45, 49, 50, 52, 55, 58, 63, 65, 66, 67, 68, 71, 72, 74, 75, 76, 77, 80</w:t>
      </w:r>
    </w:p>
    <w:p w14:paraId="02D75482" w14:textId="77777777" w:rsidR="009C638E" w:rsidRDefault="009C638E">
      <w:pPr>
        <w:pStyle w:val="Index1"/>
        <w:tabs>
          <w:tab w:val="right" w:leader="dot" w:pos="4318"/>
        </w:tabs>
        <w:rPr>
          <w:noProof/>
          <w:lang w:val="en-US"/>
        </w:rPr>
      </w:pPr>
      <w:r>
        <w:rPr>
          <w:noProof/>
          <w:lang w:val="en-US"/>
        </w:rPr>
        <w:t>Client Components, 5, 14</w:t>
      </w:r>
    </w:p>
    <w:p w14:paraId="19D1C1EA" w14:textId="77777777" w:rsidR="009C638E" w:rsidRDefault="009C638E">
      <w:pPr>
        <w:pStyle w:val="Index1"/>
        <w:tabs>
          <w:tab w:val="right" w:leader="dot" w:pos="4318"/>
        </w:tabs>
        <w:rPr>
          <w:noProof/>
          <w:lang w:val="en-US"/>
        </w:rPr>
      </w:pPr>
      <w:r>
        <w:rPr>
          <w:noProof/>
          <w:lang w:val="en-US"/>
        </w:rPr>
        <w:t>Client-Server Connections, 10</w:t>
      </w:r>
    </w:p>
    <w:p w14:paraId="1F08FAD0" w14:textId="77777777" w:rsidR="009C638E" w:rsidRDefault="009C638E">
      <w:pPr>
        <w:pStyle w:val="Index1"/>
        <w:tabs>
          <w:tab w:val="right" w:leader="dot" w:pos="4318"/>
        </w:tabs>
        <w:rPr>
          <w:noProof/>
          <w:lang w:val="en-US"/>
        </w:rPr>
      </w:pPr>
      <w:r>
        <w:rPr>
          <w:noProof/>
          <w:lang w:val="en-US"/>
        </w:rPr>
        <w:t>configuration, 38, 45, 49, 52, 56, 62, 75</w:t>
      </w:r>
    </w:p>
    <w:p w14:paraId="368ACF03" w14:textId="77777777" w:rsidR="009C638E" w:rsidRDefault="009C638E">
      <w:pPr>
        <w:pStyle w:val="Index1"/>
        <w:tabs>
          <w:tab w:val="right" w:leader="dot" w:pos="4318"/>
        </w:tabs>
        <w:rPr>
          <w:noProof/>
          <w:lang w:val="en-US"/>
        </w:rPr>
      </w:pPr>
      <w:r>
        <w:rPr>
          <w:noProof/>
          <w:lang w:val="en-US"/>
        </w:rPr>
        <w:t>Cross-Reference Libraries, 6, 65, 69</w:t>
      </w:r>
    </w:p>
    <w:p w14:paraId="06346A94" w14:textId="77777777" w:rsidR="009C638E" w:rsidRDefault="009C638E">
      <w:pPr>
        <w:pStyle w:val="Index1"/>
        <w:tabs>
          <w:tab w:val="right" w:leader="dot" w:pos="4318"/>
        </w:tabs>
        <w:rPr>
          <w:noProof/>
          <w:lang w:val="en-US"/>
        </w:rPr>
      </w:pPr>
      <w:r>
        <w:rPr>
          <w:noProof/>
          <w:lang w:val="en-US"/>
        </w:rPr>
        <w:t>cross-reference library, 65, 69</w:t>
      </w:r>
    </w:p>
    <w:p w14:paraId="23E963FE" w14:textId="77777777" w:rsidR="009C638E" w:rsidRDefault="009C638E">
      <w:pPr>
        <w:pStyle w:val="Index1"/>
        <w:tabs>
          <w:tab w:val="right" w:leader="dot" w:pos="4318"/>
        </w:tabs>
        <w:rPr>
          <w:noProof/>
          <w:lang w:val="en-US"/>
        </w:rPr>
      </w:pPr>
      <w:r>
        <w:rPr>
          <w:noProof/>
          <w:lang w:val="en-US"/>
        </w:rPr>
        <w:t>documentation, 9</w:t>
      </w:r>
    </w:p>
    <w:p w14:paraId="4BADD1E7" w14:textId="77777777" w:rsidR="009C638E" w:rsidRDefault="009C638E">
      <w:pPr>
        <w:pStyle w:val="Index1"/>
        <w:tabs>
          <w:tab w:val="right" w:leader="dot" w:pos="4318"/>
        </w:tabs>
        <w:rPr>
          <w:noProof/>
          <w:lang w:val="en-US"/>
        </w:rPr>
      </w:pPr>
      <w:r>
        <w:rPr>
          <w:noProof/>
          <w:lang w:val="en-US"/>
        </w:rPr>
        <w:t>Eclipse, 5, 9, 14, 22, 34, 35, 36, 39, 40, 57, 58, 62, 65, 66, 67, 68, 71, 72, 77, 80, 81</w:t>
      </w:r>
    </w:p>
    <w:p w14:paraId="665A6175" w14:textId="77777777" w:rsidR="009C638E" w:rsidRDefault="009C638E">
      <w:pPr>
        <w:pStyle w:val="Index1"/>
        <w:tabs>
          <w:tab w:val="right" w:leader="dot" w:pos="4318"/>
        </w:tabs>
        <w:rPr>
          <w:noProof/>
          <w:lang w:val="en-US"/>
        </w:rPr>
      </w:pPr>
      <w:r>
        <w:rPr>
          <w:noProof/>
          <w:lang w:val="en-US"/>
        </w:rPr>
        <w:t>FTP commands, 30</w:t>
      </w:r>
    </w:p>
    <w:p w14:paraId="3459BDD7" w14:textId="77777777" w:rsidR="009C638E" w:rsidRDefault="009C638E">
      <w:pPr>
        <w:pStyle w:val="Index1"/>
        <w:tabs>
          <w:tab w:val="right" w:leader="dot" w:pos="4318"/>
        </w:tabs>
        <w:rPr>
          <w:noProof/>
          <w:lang w:val="en-US"/>
        </w:rPr>
      </w:pPr>
      <w:r>
        <w:rPr>
          <w:noProof/>
          <w:lang w:val="en-US"/>
        </w:rPr>
        <w:t>IBM, 4, 5, 8, 11, 13, 14, 18, 30, 35, 45, 52, 60, 63, 65, 69, 70, 74</w:t>
      </w:r>
    </w:p>
    <w:p w14:paraId="71D4B001" w14:textId="77777777" w:rsidR="009C638E" w:rsidRDefault="009C638E">
      <w:pPr>
        <w:pStyle w:val="Index1"/>
        <w:tabs>
          <w:tab w:val="right" w:leader="dot" w:pos="4318"/>
        </w:tabs>
        <w:rPr>
          <w:noProof/>
          <w:lang w:val="en-US"/>
        </w:rPr>
      </w:pPr>
      <w:r>
        <w:rPr>
          <w:noProof/>
          <w:lang w:val="en-US"/>
        </w:rPr>
        <w:t>IBM i, 5, 8, 11, 13, 18, 30, 45, 52, 63, 65, 69, 70, 74</w:t>
      </w:r>
    </w:p>
    <w:p w14:paraId="0770FA79" w14:textId="77777777" w:rsidR="009C638E" w:rsidRDefault="009C638E">
      <w:pPr>
        <w:pStyle w:val="Index1"/>
        <w:tabs>
          <w:tab w:val="right" w:leader="dot" w:pos="4318"/>
        </w:tabs>
        <w:rPr>
          <w:noProof/>
          <w:lang w:val="en-US"/>
        </w:rPr>
      </w:pPr>
      <w:r>
        <w:rPr>
          <w:noProof/>
          <w:lang w:val="en-US"/>
        </w:rPr>
        <w:t>Java, 8, 14, 35, 45, 52, 70</w:t>
      </w:r>
    </w:p>
    <w:p w14:paraId="14459AD9" w14:textId="77777777" w:rsidR="009C638E" w:rsidRDefault="009C638E">
      <w:pPr>
        <w:pStyle w:val="Index1"/>
        <w:tabs>
          <w:tab w:val="right" w:leader="dot" w:pos="4318"/>
        </w:tabs>
        <w:rPr>
          <w:noProof/>
          <w:lang w:val="en-US"/>
        </w:rPr>
      </w:pPr>
      <w:r>
        <w:rPr>
          <w:noProof/>
          <w:lang w:val="en-US"/>
        </w:rPr>
        <w:t>Level, 32, 33, 35, 45, 62</w:t>
      </w:r>
    </w:p>
    <w:p w14:paraId="4D5234B9" w14:textId="77777777" w:rsidR="009C638E" w:rsidRDefault="009C638E">
      <w:pPr>
        <w:pStyle w:val="Index1"/>
        <w:tabs>
          <w:tab w:val="right" w:leader="dot" w:pos="4318"/>
        </w:tabs>
        <w:rPr>
          <w:noProof/>
          <w:lang w:val="en-US"/>
        </w:rPr>
      </w:pPr>
      <w:r>
        <w:rPr>
          <w:noProof/>
          <w:lang w:val="en-US"/>
        </w:rPr>
        <w:t>libraries, 6, 11, 13, 15, 27, 32, 65, 66, 67, 68, 69, 70</w:t>
      </w:r>
    </w:p>
    <w:p w14:paraId="65BD7865" w14:textId="77777777" w:rsidR="009C638E" w:rsidRDefault="009C638E">
      <w:pPr>
        <w:pStyle w:val="Index1"/>
        <w:tabs>
          <w:tab w:val="right" w:leader="dot" w:pos="4318"/>
        </w:tabs>
        <w:rPr>
          <w:noProof/>
          <w:lang w:val="en-US"/>
        </w:rPr>
      </w:pPr>
      <w:r>
        <w:rPr>
          <w:noProof/>
          <w:lang w:val="en-US"/>
        </w:rPr>
        <w:t>Library List, 13, 65</w:t>
      </w:r>
    </w:p>
    <w:p w14:paraId="30C096B4" w14:textId="77777777" w:rsidR="009C638E" w:rsidRDefault="009C638E">
      <w:pPr>
        <w:pStyle w:val="Index1"/>
        <w:tabs>
          <w:tab w:val="right" w:leader="dot" w:pos="4318"/>
        </w:tabs>
        <w:rPr>
          <w:noProof/>
          <w:lang w:val="en-US"/>
        </w:rPr>
      </w:pPr>
      <w:r>
        <w:rPr>
          <w:noProof/>
          <w:lang w:val="en-US"/>
        </w:rPr>
        <w:t>License Manager, 6, 63</w:t>
      </w:r>
    </w:p>
    <w:p w14:paraId="67625353" w14:textId="77777777" w:rsidR="009C638E" w:rsidRDefault="009C638E">
      <w:pPr>
        <w:pStyle w:val="Index1"/>
        <w:tabs>
          <w:tab w:val="right" w:leader="dot" w:pos="4318"/>
        </w:tabs>
        <w:rPr>
          <w:noProof/>
          <w:lang w:val="en-US"/>
        </w:rPr>
      </w:pPr>
      <w:r>
        <w:rPr>
          <w:noProof/>
          <w:lang w:val="en-US"/>
        </w:rPr>
        <w:t>Open Office Draw, 9</w:t>
      </w:r>
    </w:p>
    <w:p w14:paraId="4223927C" w14:textId="77777777" w:rsidR="009C638E" w:rsidRDefault="009C638E">
      <w:pPr>
        <w:pStyle w:val="Index1"/>
        <w:tabs>
          <w:tab w:val="right" w:leader="dot" w:pos="4318"/>
        </w:tabs>
        <w:rPr>
          <w:noProof/>
          <w:lang w:val="en-US"/>
        </w:rPr>
      </w:pPr>
      <w:r>
        <w:rPr>
          <w:noProof/>
          <w:lang w:val="en-US"/>
        </w:rPr>
        <w:t>parameters, 31, 47</w:t>
      </w:r>
    </w:p>
    <w:p w14:paraId="69B77822" w14:textId="77777777" w:rsidR="009C638E" w:rsidRDefault="009C638E">
      <w:pPr>
        <w:pStyle w:val="Index1"/>
        <w:tabs>
          <w:tab w:val="right" w:leader="dot" w:pos="4318"/>
        </w:tabs>
        <w:rPr>
          <w:noProof/>
          <w:lang w:val="en-US"/>
        </w:rPr>
      </w:pPr>
      <w:r>
        <w:rPr>
          <w:noProof/>
          <w:lang w:val="en-US"/>
        </w:rPr>
        <w:t>Preferences, 10, 45, 55</w:t>
      </w:r>
    </w:p>
    <w:p w14:paraId="3E88AF6E" w14:textId="77777777" w:rsidR="009C638E" w:rsidRDefault="009C638E">
      <w:pPr>
        <w:pStyle w:val="Index1"/>
        <w:tabs>
          <w:tab w:val="right" w:leader="dot" w:pos="4318"/>
        </w:tabs>
        <w:rPr>
          <w:noProof/>
          <w:lang w:val="en-US"/>
        </w:rPr>
      </w:pPr>
      <w:r>
        <w:rPr>
          <w:noProof/>
          <w:lang w:val="en-US"/>
        </w:rPr>
        <w:t>RDi, 5, 10, 34, 36, 39, 40, 57, 58, 71, 77, 81</w:t>
      </w:r>
    </w:p>
    <w:p w14:paraId="1CBEEB33" w14:textId="77777777" w:rsidR="009C638E" w:rsidRDefault="009C638E">
      <w:pPr>
        <w:pStyle w:val="Index1"/>
        <w:tabs>
          <w:tab w:val="right" w:leader="dot" w:pos="4318"/>
        </w:tabs>
        <w:rPr>
          <w:noProof/>
          <w:lang w:val="en-US"/>
        </w:rPr>
      </w:pPr>
      <w:r>
        <w:rPr>
          <w:noProof/>
          <w:lang w:val="en-US"/>
        </w:rPr>
        <w:t>Runtime Environment, 14, 35</w:t>
      </w:r>
    </w:p>
    <w:p w14:paraId="6351CE01" w14:textId="77777777" w:rsidR="009C638E" w:rsidRDefault="009C638E">
      <w:pPr>
        <w:pStyle w:val="Index1"/>
        <w:tabs>
          <w:tab w:val="right" w:leader="dot" w:pos="4318"/>
        </w:tabs>
        <w:rPr>
          <w:noProof/>
          <w:lang w:val="en-US"/>
        </w:rPr>
      </w:pPr>
      <w:r>
        <w:rPr>
          <w:noProof/>
          <w:lang w:val="en-US"/>
        </w:rPr>
        <w:t>Server, 5, 6, 8, 11, 13, 15, 16, 17, 18, 30, 33, 38, 45, 49, 50, 51, 52, 56, 63, 65, 70, 73, 74, 75</w:t>
      </w:r>
    </w:p>
    <w:p w14:paraId="5458EB55" w14:textId="77777777" w:rsidR="009C638E" w:rsidRDefault="009C638E">
      <w:pPr>
        <w:pStyle w:val="Index1"/>
        <w:tabs>
          <w:tab w:val="right" w:leader="dot" w:pos="4318"/>
        </w:tabs>
        <w:rPr>
          <w:noProof/>
          <w:lang w:val="en-US"/>
        </w:rPr>
      </w:pPr>
      <w:r>
        <w:rPr>
          <w:noProof/>
          <w:lang w:val="en-US"/>
        </w:rPr>
        <w:t>Spool File, 28</w:t>
      </w:r>
    </w:p>
    <w:p w14:paraId="7248F617" w14:textId="77777777" w:rsidR="009C638E" w:rsidRDefault="009C638E">
      <w:pPr>
        <w:pStyle w:val="Index1"/>
        <w:tabs>
          <w:tab w:val="right" w:leader="dot" w:pos="4318"/>
        </w:tabs>
        <w:rPr>
          <w:noProof/>
          <w:lang w:val="en-US"/>
        </w:rPr>
      </w:pPr>
      <w:r>
        <w:rPr>
          <w:noProof/>
          <w:lang w:val="en-US"/>
        </w:rPr>
        <w:t>Suite of products, 5</w:t>
      </w:r>
    </w:p>
    <w:p w14:paraId="7415C4DE" w14:textId="77777777" w:rsidR="009C638E" w:rsidRDefault="009C638E">
      <w:pPr>
        <w:pStyle w:val="Index1"/>
        <w:tabs>
          <w:tab w:val="right" w:leader="dot" w:pos="4318"/>
        </w:tabs>
        <w:rPr>
          <w:noProof/>
          <w:lang w:val="en-US"/>
        </w:rPr>
      </w:pPr>
      <w:r>
        <w:rPr>
          <w:noProof/>
          <w:lang w:val="en-US"/>
        </w:rPr>
        <w:t>System requirements, 5, 6, 8</w:t>
      </w:r>
    </w:p>
    <w:p w14:paraId="022E63E0" w14:textId="77777777" w:rsidR="009C638E" w:rsidRDefault="009C638E">
      <w:pPr>
        <w:pStyle w:val="Index1"/>
        <w:tabs>
          <w:tab w:val="right" w:leader="dot" w:pos="4318"/>
        </w:tabs>
        <w:rPr>
          <w:noProof/>
          <w:lang w:val="en-US"/>
        </w:rPr>
      </w:pPr>
      <w:r>
        <w:rPr>
          <w:noProof/>
          <w:lang w:val="en-US"/>
        </w:rPr>
        <w:t>TD/OMS, 81</w:t>
      </w:r>
    </w:p>
    <w:p w14:paraId="48BA3927" w14:textId="77777777" w:rsidR="009C638E" w:rsidRDefault="009C638E">
      <w:pPr>
        <w:pStyle w:val="Index1"/>
        <w:tabs>
          <w:tab w:val="right" w:leader="dot" w:pos="4318"/>
        </w:tabs>
        <w:rPr>
          <w:noProof/>
          <w:lang w:val="en-US"/>
        </w:rPr>
      </w:pPr>
      <w:r>
        <w:rPr>
          <w:noProof/>
          <w:lang w:val="en-US"/>
        </w:rPr>
        <w:t>Troubleshooting, 5, 50, 73, 76</w:t>
      </w:r>
    </w:p>
    <w:p w14:paraId="2B2F7087" w14:textId="77777777" w:rsidR="009C638E" w:rsidRDefault="009C638E">
      <w:pPr>
        <w:pStyle w:val="Index1"/>
        <w:tabs>
          <w:tab w:val="right" w:leader="dot" w:pos="4318"/>
        </w:tabs>
        <w:rPr>
          <w:noProof/>
          <w:lang w:val="en-US"/>
        </w:rPr>
      </w:pPr>
      <w:r>
        <w:rPr>
          <w:noProof/>
          <w:lang w:val="en-US"/>
        </w:rPr>
        <w:t>Use SSL, 20</w:t>
      </w:r>
    </w:p>
    <w:p w14:paraId="55FCAFFA" w14:textId="77777777" w:rsidR="009C638E" w:rsidRDefault="009C638E">
      <w:pPr>
        <w:pStyle w:val="Index1"/>
        <w:tabs>
          <w:tab w:val="right" w:leader="dot" w:pos="4318"/>
        </w:tabs>
        <w:rPr>
          <w:noProof/>
          <w:lang w:val="en-US"/>
        </w:rPr>
      </w:pPr>
      <w:r>
        <w:rPr>
          <w:noProof/>
          <w:lang w:val="en-US"/>
        </w:rPr>
        <w:t>User Profile Requirements, 6, 11</w:t>
      </w:r>
    </w:p>
    <w:p w14:paraId="59F7E7DB" w14:textId="77777777" w:rsidR="009C638E" w:rsidRDefault="009C638E">
      <w:pPr>
        <w:pStyle w:val="Index1"/>
        <w:tabs>
          <w:tab w:val="right" w:leader="dot" w:pos="4318"/>
        </w:tabs>
        <w:rPr>
          <w:noProof/>
          <w:lang w:val="en-US"/>
        </w:rPr>
      </w:pPr>
      <w:r>
        <w:rPr>
          <w:noProof/>
          <w:lang w:val="en-US"/>
        </w:rPr>
        <w:t>X-Analysis, 4, 5, 6, 7, 8, 11, 13, 14, 15, 17, 18, 31, 33, 34, 35, 36, 39, 40, 42, 45, 49, 50, 51, 52, 55, 57, 58, 62, 63, 65, 66, 67, 68, 69, 70, 71, 72, 74, 75, 76, 77, 80, 81, 82</w:t>
      </w:r>
    </w:p>
    <w:p w14:paraId="168694D4" w14:textId="77777777" w:rsidR="009C638E" w:rsidRDefault="009C638E">
      <w:pPr>
        <w:pStyle w:val="Index1"/>
        <w:tabs>
          <w:tab w:val="right" w:leader="dot" w:pos="4318"/>
        </w:tabs>
        <w:rPr>
          <w:noProof/>
          <w:lang w:val="en-US"/>
        </w:rPr>
      </w:pPr>
      <w:r>
        <w:rPr>
          <w:noProof/>
          <w:lang w:val="en-US"/>
        </w:rPr>
        <w:t>X-Analysis Client, 9, 14, 18, 33, 34, 35, 36, 49, 50, 52, 55, 63, 65, 66, 67, 68, 71, 72, 74, 75, 77, 80</w:t>
      </w:r>
    </w:p>
    <w:p w14:paraId="44083B71" w14:textId="77777777" w:rsidR="009C638E" w:rsidRDefault="009C638E">
      <w:pPr>
        <w:pStyle w:val="Index1"/>
        <w:tabs>
          <w:tab w:val="right" w:leader="dot" w:pos="4318"/>
        </w:tabs>
        <w:rPr>
          <w:noProof/>
          <w:lang w:val="en-US"/>
        </w:rPr>
      </w:pPr>
      <w:r>
        <w:rPr>
          <w:noProof/>
          <w:lang w:val="en-US"/>
        </w:rPr>
        <w:t>X-Analysis Perspective, 71</w:t>
      </w:r>
    </w:p>
    <w:p w14:paraId="0ADD4142" w14:textId="77777777" w:rsidR="009C638E" w:rsidRDefault="009C638E">
      <w:pPr>
        <w:pStyle w:val="Index1"/>
        <w:tabs>
          <w:tab w:val="right" w:leader="dot" w:pos="4318"/>
        </w:tabs>
        <w:rPr>
          <w:noProof/>
          <w:lang w:val="en-US"/>
        </w:rPr>
      </w:pPr>
      <w:r>
        <w:rPr>
          <w:noProof/>
          <w:lang w:val="en-US"/>
        </w:rPr>
        <w:t>XAPROD, 13, 15, 31, 47, 65, 66, 68, 70</w:t>
      </w:r>
    </w:p>
    <w:p w14:paraId="651D4755" w14:textId="77777777" w:rsidR="009C638E" w:rsidRDefault="009C638E">
      <w:pPr>
        <w:pStyle w:val="Index1"/>
        <w:tabs>
          <w:tab w:val="right" w:leader="dot" w:pos="4318"/>
        </w:tabs>
        <w:rPr>
          <w:noProof/>
          <w:lang w:val="en-US"/>
        </w:rPr>
      </w:pPr>
      <w:r>
        <w:rPr>
          <w:noProof/>
          <w:lang w:val="en-US"/>
        </w:rPr>
        <w:t>X-Datatest, 8</w:t>
      </w:r>
    </w:p>
    <w:p w14:paraId="2F467739" w14:textId="77777777" w:rsidR="009C638E" w:rsidRDefault="009C638E">
      <w:pPr>
        <w:pStyle w:val="Index1"/>
        <w:tabs>
          <w:tab w:val="right" w:leader="dot" w:pos="4318"/>
        </w:tabs>
        <w:rPr>
          <w:noProof/>
          <w:lang w:val="en-US"/>
        </w:rPr>
      </w:pPr>
      <w:r>
        <w:rPr>
          <w:noProof/>
          <w:lang w:val="en-US"/>
        </w:rPr>
        <w:t>XREFMENU, 69</w:t>
      </w:r>
    </w:p>
    <w:p w14:paraId="2DE33C78" w14:textId="3D589C66" w:rsidR="00397FEE" w:rsidRDefault="002F0049">
      <w:r>
        <w:fldChar w:fldCharType="end"/>
      </w:r>
    </w:p>
    <w:sectPr w:rsidR="00397FEE" w:rsidSect="009C638E">
      <w:pgSz w:w="11906" w:h="16838" w:code="9"/>
      <w:pgMar w:top="1440" w:right="1089" w:bottom="1440" w:left="1440" w:header="720" w:footer="720" w:gutter="0"/>
      <w:cols w:num="2"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77BDE1" w14:textId="77777777" w:rsidR="00BD7265" w:rsidRDefault="00BD7265" w:rsidP="00397FEE">
      <w:r>
        <w:separator/>
      </w:r>
    </w:p>
  </w:endnote>
  <w:endnote w:type="continuationSeparator" w:id="0">
    <w:p w14:paraId="341FBA6B" w14:textId="77777777" w:rsidR="00BD7265" w:rsidRDefault="00BD7265" w:rsidP="00397F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80"/>
      <w:gridCol w:w="2980"/>
      <w:gridCol w:w="2980"/>
    </w:tblGrid>
    <w:tr w:rsidR="009C638E" w14:paraId="405B92D0" w14:textId="77777777" w:rsidTr="004755F5">
      <w:tc>
        <w:tcPr>
          <w:tcW w:w="2980" w:type="dxa"/>
        </w:tcPr>
        <w:p w14:paraId="59343682" w14:textId="77777777" w:rsidR="009C638E" w:rsidRDefault="009C638E" w:rsidP="004755F5">
          <w:pPr>
            <w:pStyle w:val="Header"/>
            <w:ind w:left="-115"/>
            <w:rPr>
              <w:color w:val="000000" w:themeColor="text1"/>
              <w:szCs w:val="22"/>
            </w:rPr>
          </w:pPr>
        </w:p>
      </w:tc>
      <w:tc>
        <w:tcPr>
          <w:tcW w:w="2980" w:type="dxa"/>
        </w:tcPr>
        <w:p w14:paraId="431BEFEB" w14:textId="77777777" w:rsidR="009C638E" w:rsidRDefault="009C638E" w:rsidP="004755F5">
          <w:pPr>
            <w:pStyle w:val="Header"/>
            <w:jc w:val="center"/>
            <w:rPr>
              <w:color w:val="000000" w:themeColor="text1"/>
              <w:szCs w:val="22"/>
            </w:rPr>
          </w:pPr>
        </w:p>
      </w:tc>
      <w:tc>
        <w:tcPr>
          <w:tcW w:w="2980" w:type="dxa"/>
        </w:tcPr>
        <w:p w14:paraId="21CFEA48" w14:textId="77777777" w:rsidR="009C638E" w:rsidRDefault="009C638E" w:rsidP="004755F5">
          <w:pPr>
            <w:pStyle w:val="Header"/>
            <w:ind w:right="-115"/>
            <w:jc w:val="right"/>
            <w:rPr>
              <w:color w:val="000000" w:themeColor="text1"/>
              <w:szCs w:val="22"/>
            </w:rPr>
          </w:pPr>
        </w:p>
      </w:tc>
    </w:tr>
  </w:tbl>
  <w:p w14:paraId="141C1A6B" w14:textId="77777777" w:rsidR="009C638E" w:rsidRDefault="009C638E" w:rsidP="004755F5">
    <w:pPr>
      <w:pStyle w:val="Footer"/>
      <w:rPr>
        <w:color w:val="000000" w:themeColor="text1"/>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2AFE07" w14:textId="77777777" w:rsidR="009C638E" w:rsidRPr="00BE03B3" w:rsidRDefault="009C638E" w:rsidP="00740F61">
    <w:pPr>
      <w:pBdr>
        <w:top w:val="single" w:sz="4" w:space="1" w:color="C4BC96"/>
      </w:pBdr>
      <w:tabs>
        <w:tab w:val="center" w:pos="4680"/>
        <w:tab w:val="right" w:pos="9000"/>
      </w:tabs>
      <w:rPr>
        <w:rFonts w:cs="Calibri"/>
        <w:sz w:val="18"/>
        <w:szCs w:val="18"/>
        <w:lang w:val="fr-FR"/>
      </w:rPr>
    </w:pPr>
    <w:r w:rsidRPr="00556A84">
      <w:rPr>
        <w:rFonts w:cs="Calibri"/>
        <w:sz w:val="18"/>
        <w:szCs w:val="18"/>
        <w:lang w:val="fr-CA"/>
      </w:rPr>
      <w:t>X-Analysis Installation &amp; Upgrade Guide</w:t>
    </w:r>
    <w:r>
      <w:rPr>
        <w:rFonts w:cs="Calibri"/>
        <w:sz w:val="18"/>
        <w:szCs w:val="18"/>
        <w:lang w:val="fr-CA"/>
      </w:rPr>
      <w:t xml:space="preserve"> 13.2.10</w:t>
    </w:r>
    <w:r w:rsidRPr="00556A84">
      <w:rPr>
        <w:rFonts w:cs="Calibri"/>
        <w:sz w:val="18"/>
        <w:szCs w:val="18"/>
        <w:lang w:val="fr-CA"/>
      </w:rPr>
      <w:tab/>
      <w:t>© 20</w:t>
    </w:r>
    <w:r>
      <w:rPr>
        <w:rFonts w:cs="Calibri"/>
        <w:sz w:val="18"/>
        <w:szCs w:val="18"/>
        <w:lang w:val="fr-CA"/>
      </w:rPr>
      <w:t>21</w:t>
    </w:r>
    <w:r w:rsidRPr="00556A84">
      <w:rPr>
        <w:rFonts w:cs="Calibri"/>
        <w:sz w:val="18"/>
        <w:szCs w:val="18"/>
        <w:lang w:val="fr-CA"/>
      </w:rPr>
      <w:t xml:space="preserve"> Fresche Solutions Inc.</w:t>
    </w:r>
    <w:r w:rsidRPr="00556A84">
      <w:rPr>
        <w:rFonts w:cs="Calibri"/>
        <w:sz w:val="18"/>
        <w:szCs w:val="18"/>
        <w:lang w:val="fr-CA"/>
      </w:rPr>
      <w:tab/>
    </w:r>
    <w:r w:rsidRPr="004A3773">
      <w:rPr>
        <w:rFonts w:cs="Calibri"/>
        <w:sz w:val="18"/>
        <w:szCs w:val="18"/>
        <w:lang w:val="fr-CA"/>
      </w:rPr>
      <w:t xml:space="preserve">Page </w:t>
    </w:r>
    <w:r w:rsidRPr="004562CE">
      <w:rPr>
        <w:rFonts w:cs="Calibri"/>
        <w:sz w:val="18"/>
        <w:szCs w:val="18"/>
      </w:rPr>
      <w:fldChar w:fldCharType="begin"/>
    </w:r>
    <w:r w:rsidRPr="00BE03B3">
      <w:rPr>
        <w:rFonts w:cs="Calibri"/>
        <w:sz w:val="18"/>
        <w:szCs w:val="18"/>
        <w:lang w:val="fr-FR"/>
      </w:rPr>
      <w:instrText xml:space="preserve"> PAGE </w:instrText>
    </w:r>
    <w:r w:rsidRPr="004562CE">
      <w:rPr>
        <w:rFonts w:cs="Calibri"/>
        <w:sz w:val="18"/>
        <w:szCs w:val="18"/>
      </w:rPr>
      <w:fldChar w:fldCharType="separate"/>
    </w:r>
    <w:r w:rsidRPr="00BE03B3">
      <w:rPr>
        <w:rFonts w:cs="Calibri"/>
        <w:noProof/>
        <w:sz w:val="18"/>
        <w:szCs w:val="18"/>
        <w:lang w:val="fr-FR"/>
      </w:rPr>
      <w:t>2</w:t>
    </w:r>
    <w:r w:rsidRPr="004562CE">
      <w:rPr>
        <w:rFonts w:cs="Calibri"/>
        <w:noProof/>
        <w:sz w:val="18"/>
        <w:szCs w:val="18"/>
      </w:rPr>
      <w:fldChar w:fldCharType="end"/>
    </w:r>
  </w:p>
  <w:p w14:paraId="4860469B" w14:textId="77777777" w:rsidR="009C638E" w:rsidRPr="00BE03B3" w:rsidRDefault="009C638E">
    <w:pPr>
      <w:pStyle w:val="Footer"/>
      <w:rPr>
        <w:lang w:val="fr-F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717"/>
      <w:gridCol w:w="4112"/>
      <w:gridCol w:w="783"/>
    </w:tblGrid>
    <w:tr w:rsidR="00397FEE" w14:paraId="7CB8C441" w14:textId="77777777">
      <w:tc>
        <w:tcPr>
          <w:tcW w:w="6450" w:type="dxa"/>
        </w:tcPr>
        <w:p w14:paraId="1A35D371" w14:textId="77777777" w:rsidR="00397FEE" w:rsidRDefault="00FD4DD4">
          <w:pPr>
            <w:pStyle w:val="td1"/>
          </w:pPr>
          <w:r>
            <w:t>X-Analysis Installation &amp; Upgrade Guide 13.3.01</w:t>
          </w:r>
        </w:p>
      </w:tc>
      <w:tc>
        <w:tcPr>
          <w:tcW w:w="7140" w:type="dxa"/>
        </w:tcPr>
        <w:p w14:paraId="1DFD5E82" w14:textId="77777777" w:rsidR="00397FEE" w:rsidRDefault="00FD4DD4">
          <w:pPr>
            <w:pStyle w:val="td1"/>
          </w:pPr>
          <w:r>
            <w:t>© 2023 Fresche Solutions Inc.</w:t>
          </w:r>
        </w:p>
      </w:tc>
      <w:tc>
        <w:tcPr>
          <w:tcW w:w="1335" w:type="dxa"/>
        </w:tcPr>
        <w:p w14:paraId="1C1F6D82" w14:textId="77777777" w:rsidR="00397FEE" w:rsidRDefault="002F0049">
          <w:pPr>
            <w:pStyle w:val="td2"/>
          </w:pPr>
          <w:r>
            <w:rPr>
              <w:rStyle w:val="variable1"/>
            </w:rPr>
            <w:fldChar w:fldCharType="begin"/>
          </w:r>
          <w:r w:rsidR="00FD4DD4">
            <w:rPr>
              <w:rStyle w:val="variable1"/>
            </w:rPr>
            <w:instrText xml:space="preserve"> PAGE \* Arabic  \* MERGEFORMAT </w:instrText>
          </w:r>
          <w:r>
            <w:rPr>
              <w:rStyle w:val="variable1"/>
            </w:rPr>
            <w:fldChar w:fldCharType="separate"/>
          </w:r>
          <w:r w:rsidR="000E1567">
            <w:rPr>
              <w:rStyle w:val="variable1"/>
              <w:noProof/>
            </w:rPr>
            <w:t>4</w:t>
          </w:r>
          <w:r>
            <w:rPr>
              <w:rStyle w:val="variable1"/>
            </w:rPr>
            <w:fldChar w:fldCharType="end"/>
          </w: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4040"/>
      <w:gridCol w:w="4489"/>
      <w:gridCol w:w="848"/>
    </w:tblGrid>
    <w:tr w:rsidR="00397FEE" w14:paraId="750D00F2" w14:textId="77777777">
      <w:tc>
        <w:tcPr>
          <w:tcW w:w="6450" w:type="dxa"/>
        </w:tcPr>
        <w:p w14:paraId="60FE363B" w14:textId="77777777" w:rsidR="00397FEE" w:rsidRDefault="00FD4DD4">
          <w:pPr>
            <w:pStyle w:val="td1"/>
          </w:pPr>
          <w:r>
            <w:t>X-Analysis Installation &amp; Upgrade Guide 13.3.01</w:t>
          </w:r>
        </w:p>
      </w:tc>
      <w:tc>
        <w:tcPr>
          <w:tcW w:w="7170" w:type="dxa"/>
        </w:tcPr>
        <w:p w14:paraId="137358CB" w14:textId="77777777" w:rsidR="00397FEE" w:rsidRDefault="00FD4DD4">
          <w:pPr>
            <w:pStyle w:val="td1"/>
          </w:pPr>
          <w:r>
            <w:t>© 2023 Fresche Solutions Inc.</w:t>
          </w:r>
        </w:p>
      </w:tc>
      <w:tc>
        <w:tcPr>
          <w:tcW w:w="1335" w:type="dxa"/>
        </w:tcPr>
        <w:p w14:paraId="4B2211AD" w14:textId="77777777" w:rsidR="00397FEE" w:rsidRDefault="002F0049">
          <w:pPr>
            <w:pStyle w:val="td2"/>
          </w:pPr>
          <w:r>
            <w:rPr>
              <w:rStyle w:val="variable1"/>
            </w:rPr>
            <w:fldChar w:fldCharType="begin"/>
          </w:r>
          <w:r w:rsidR="00FD4DD4">
            <w:rPr>
              <w:rStyle w:val="variable1"/>
            </w:rPr>
            <w:instrText xml:space="preserve"> PAGE \* Arabic  \* MERGEFORMAT </w:instrText>
          </w:r>
          <w:r>
            <w:rPr>
              <w:rStyle w:val="variable1"/>
            </w:rPr>
            <w:fldChar w:fldCharType="separate"/>
          </w:r>
          <w:r w:rsidR="000E1567">
            <w:rPr>
              <w:rStyle w:val="variable1"/>
              <w:noProof/>
            </w:rPr>
            <w:t>3</w:t>
          </w:r>
          <w:r>
            <w:rPr>
              <w:rStyle w:val="variable1"/>
            </w:rPr>
            <w:fldChar w:fldCharType="end"/>
          </w: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4042"/>
      <w:gridCol w:w="4484"/>
      <w:gridCol w:w="851"/>
    </w:tblGrid>
    <w:tr w:rsidR="00397FEE" w14:paraId="29704D24" w14:textId="77777777">
      <w:tc>
        <w:tcPr>
          <w:tcW w:w="6435" w:type="dxa"/>
        </w:tcPr>
        <w:p w14:paraId="376E6397" w14:textId="77777777" w:rsidR="00397FEE" w:rsidRDefault="00FD4DD4">
          <w:pPr>
            <w:pStyle w:val="td1"/>
          </w:pPr>
          <w:r>
            <w:t>X-Analysis Installation &amp; Upgrade Guide 13.3.01</w:t>
          </w:r>
        </w:p>
      </w:tc>
      <w:tc>
        <w:tcPr>
          <w:tcW w:w="7140" w:type="dxa"/>
        </w:tcPr>
        <w:p w14:paraId="20EF6196" w14:textId="77777777" w:rsidR="00397FEE" w:rsidRDefault="00FD4DD4">
          <w:pPr>
            <w:pStyle w:val="td1"/>
          </w:pPr>
          <w:r>
            <w:t>© 2023 Fresche Solutions Inc.</w:t>
          </w:r>
        </w:p>
      </w:tc>
      <w:tc>
        <w:tcPr>
          <w:tcW w:w="1335" w:type="dxa"/>
        </w:tcPr>
        <w:p w14:paraId="1A7F8725" w14:textId="77777777" w:rsidR="00397FEE" w:rsidRDefault="002F0049">
          <w:pPr>
            <w:pStyle w:val="td2"/>
          </w:pPr>
          <w:r>
            <w:rPr>
              <w:rStyle w:val="variable1"/>
            </w:rPr>
            <w:fldChar w:fldCharType="begin"/>
          </w:r>
          <w:r w:rsidR="00FD4DD4">
            <w:rPr>
              <w:rStyle w:val="variable1"/>
            </w:rPr>
            <w:instrText xml:space="preserve"> PAGE \* Arabic  \* MERGEFORMAT </w:instrText>
          </w:r>
          <w:r>
            <w:rPr>
              <w:rStyle w:val="variable1"/>
            </w:rPr>
            <w:fldChar w:fldCharType="separate"/>
          </w:r>
          <w:r w:rsidR="000E1567">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B7AFDD" w14:textId="77777777" w:rsidR="00BD7265" w:rsidRDefault="00BD7265" w:rsidP="00397FEE">
      <w:r>
        <w:separator/>
      </w:r>
    </w:p>
  </w:footnote>
  <w:footnote w:type="continuationSeparator" w:id="0">
    <w:p w14:paraId="38E81846" w14:textId="77777777" w:rsidR="00BD7265" w:rsidRDefault="00BD7265" w:rsidP="00397FE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FDF6C3" w14:textId="77777777" w:rsidR="009C638E" w:rsidRDefault="009C638E" w:rsidP="00CF570C">
    <w:pPr>
      <w:pStyle w:val="Header"/>
    </w:pPr>
    <w:r>
      <w:rPr>
        <w:noProof/>
      </w:rPr>
      <w:drawing>
        <wp:anchor distT="0" distB="0" distL="114300" distR="114300" simplePos="0" relativeHeight="251661312" behindDoc="0" locked="0" layoutInCell="1" allowOverlap="1" wp14:anchorId="7581656B" wp14:editId="001CBA61">
          <wp:simplePos x="0" y="0"/>
          <wp:positionH relativeFrom="column">
            <wp:posOffset>-1386955</wp:posOffset>
          </wp:positionH>
          <wp:positionV relativeFrom="page">
            <wp:posOffset>0</wp:posOffset>
          </wp:positionV>
          <wp:extent cx="2395855" cy="10771909"/>
          <wp:effectExtent l="0" t="0" r="4445" b="0"/>
          <wp:wrapNone/>
          <wp:docPr id="1298083229" name="Picture 12980832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6956" cy="1077685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37DAD" w14:textId="77777777" w:rsidR="009C638E" w:rsidRPr="00B97BC5" w:rsidRDefault="009C638E" w:rsidP="001D5A33">
    <w:pPr>
      <w:pStyle w:val="Header"/>
      <w:jc w:val="right"/>
      <w:rPr>
        <w:rFonts w:cs="Calibri"/>
        <w:szCs w:val="22"/>
      </w:rPr>
    </w:pPr>
    <w:r>
      <w:rPr>
        <w:noProof/>
      </w:rPr>
      <w:drawing>
        <wp:anchor distT="0" distB="0" distL="114300" distR="114300" simplePos="0" relativeHeight="251662336" behindDoc="0" locked="0" layoutInCell="1" allowOverlap="1" wp14:anchorId="6926BC21" wp14:editId="0E0C343B">
          <wp:simplePos x="0" y="0"/>
          <wp:positionH relativeFrom="column">
            <wp:posOffset>-1116330</wp:posOffset>
          </wp:positionH>
          <wp:positionV relativeFrom="paragraph">
            <wp:posOffset>-198755</wp:posOffset>
          </wp:positionV>
          <wp:extent cx="457200" cy="1160780"/>
          <wp:effectExtent l="0" t="0" r="0" b="0"/>
          <wp:wrapNone/>
          <wp:docPr id="317867190" name="Picture 317867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69855B0" w:rsidDel="006F05AF">
      <w:rPr>
        <w:rFonts w:cs="Calibri"/>
      </w:rPr>
      <w:t xml:space="preserve"> </w:t>
    </w:r>
    <w:r w:rsidRPr="069855B0">
      <w:rPr>
        <w:rFonts w:cs="Calibri"/>
      </w:rPr>
      <w:fldChar w:fldCharType="begin"/>
    </w:r>
    <w:r w:rsidRPr="069855B0">
      <w:rPr>
        <w:rFonts w:cs="Calibri"/>
      </w:rPr>
      <w:instrText xml:space="preserve"> STYLEREF "Heading 1" \* MERGEFORMAT </w:instrText>
    </w:r>
    <w:r w:rsidRPr="069855B0">
      <w:rPr>
        <w:rFonts w:cs="Calibri"/>
      </w:rPr>
      <w:fldChar w:fldCharType="separate"/>
    </w:r>
    <w:r>
      <w:rPr>
        <w:rFonts w:cs="Calibri"/>
        <w:noProof/>
      </w:rPr>
      <w:t>Publication Information</w:t>
    </w:r>
    <w:r w:rsidRPr="069855B0">
      <w:rPr>
        <w:rFonts w:cs="Calibri"/>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CB86B" w14:textId="5A4F352D" w:rsidR="00397FEE" w:rsidRDefault="00000000">
    <w:pPr>
      <w:pStyle w:val="pheader"/>
      <w:jc w:val="right"/>
    </w:pPr>
    <w:fldSimple w:instr=" STYLEREF h1 \* MERGEFORMAT ">
      <w:r w:rsidR="009C638E">
        <w:rPr>
          <w:noProof/>
        </w:rPr>
        <w:t>Contents</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079FA" w14:textId="6F1593C4" w:rsidR="00397FEE" w:rsidRDefault="009C638E">
    <w:pPr>
      <w:pStyle w:val="pheader"/>
      <w:jc w:val="right"/>
    </w:pPr>
    <w:r>
      <w:rPr>
        <w:noProof/>
      </w:rPr>
      <w:drawing>
        <wp:anchor distT="0" distB="0" distL="114300" distR="114300" simplePos="0" relativeHeight="251659264" behindDoc="0" locked="0" layoutInCell="1" allowOverlap="1" wp14:anchorId="65D0A8E1" wp14:editId="0EE3FC64">
          <wp:simplePos x="0" y="0"/>
          <wp:positionH relativeFrom="column">
            <wp:posOffset>-651053</wp:posOffset>
          </wp:positionH>
          <wp:positionV relativeFrom="paragraph">
            <wp:posOffset>-219456</wp:posOffset>
          </wp:positionV>
          <wp:extent cx="457200" cy="1160780"/>
          <wp:effectExtent l="0" t="0" r="0" b="0"/>
          <wp:wrapNone/>
          <wp:docPr id="719100515" name="Picture 719100515"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 name="Picture 3"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Pr>
          <w:noProof/>
        </w:rPr>
        <w:t>Installation Troubleshooting</w:t>
      </w:r>
    </w:fldSimple>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808C9" w14:textId="6A63B91E" w:rsidR="00397FEE" w:rsidRDefault="00000000">
    <w:pPr>
      <w:pStyle w:val="pheader"/>
      <w:jc w:val="right"/>
    </w:pPr>
    <w:fldSimple w:instr=" STYLEREF h1 \* MERGEFORMAT ">
      <w:r w:rsidR="009C638E">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677A4"/>
    <w:multiLevelType w:val="multilevel"/>
    <w:tmpl w:val="2BD4C5F4"/>
    <w:lvl w:ilvl="0">
      <w:numFmt w:val="decimal"/>
      <w:lvlText w:val=""/>
      <w:lvlJc w:val="left"/>
    </w:lvl>
    <w:lvl w:ilvl="1">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E71659"/>
    <w:multiLevelType w:val="multilevel"/>
    <w:tmpl w:val="30F0D10C"/>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85C6A6F"/>
    <w:multiLevelType w:val="multilevel"/>
    <w:tmpl w:val="FF54D620"/>
    <w:lvl w:ilvl="0">
      <w:numFmt w:val="decimal"/>
      <w:lvlText w:val=""/>
      <w:lvlJc w:val="left"/>
    </w:lvl>
    <w:lvl w:ilvl="1">
      <w:numFmt w:val="decimal"/>
      <w:lvlText w:val=""/>
      <w:lvlJc w:val="left"/>
    </w:lvl>
    <w:lvl w:ilvl="2">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AF207CB"/>
    <w:multiLevelType w:val="multilevel"/>
    <w:tmpl w:val="3CF292F0"/>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BA30EAB"/>
    <w:multiLevelType w:val="multilevel"/>
    <w:tmpl w:val="F3627B9E"/>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BBD7B05"/>
    <w:multiLevelType w:val="multilevel"/>
    <w:tmpl w:val="99F61D44"/>
    <w:lvl w:ilvl="0">
      <w:numFmt w:val="decimal"/>
      <w:lvlText w:val=""/>
      <w:lvlJc w:val="left"/>
    </w:lvl>
    <w:lvl w:ilvl="1">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BBE2B2E"/>
    <w:multiLevelType w:val="multilevel"/>
    <w:tmpl w:val="A002050C"/>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DE54C69"/>
    <w:multiLevelType w:val="multilevel"/>
    <w:tmpl w:val="4AE6E98C"/>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ECB3825"/>
    <w:multiLevelType w:val="multilevel"/>
    <w:tmpl w:val="43EAC08E"/>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F235A9D"/>
    <w:multiLevelType w:val="multilevel"/>
    <w:tmpl w:val="1F3EFF86"/>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F724061"/>
    <w:multiLevelType w:val="multilevel"/>
    <w:tmpl w:val="F0E06208"/>
    <w:lvl w:ilvl="0">
      <w:numFmt w:val="decimal"/>
      <w:lvlText w:val=""/>
      <w:lvlJc w:val="left"/>
    </w:lvl>
    <w:lvl w:ilvl="1">
      <w:start w:val="1"/>
      <w:numFmt w:val="lowerLetter"/>
      <w:lvlText w:val="%2."/>
      <w:lvlJc w:val="right"/>
      <w:pPr>
        <w:tabs>
          <w:tab w:val="num" w:pos="0"/>
        </w:tabs>
        <w:spacing w:before="120" w:after="120" w:line="160" w:lineRule="atLeast"/>
        <w:ind w:left="0" w:hanging="210"/>
      </w:pPr>
      <w:rPr>
        <w:rFonts w:ascii="Calibri"/>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1E7EAC"/>
    <w:multiLevelType w:val="multilevel"/>
    <w:tmpl w:val="B0960B26"/>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3B24A9"/>
    <w:multiLevelType w:val="multilevel"/>
    <w:tmpl w:val="5C8A6F4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531B4B"/>
    <w:multiLevelType w:val="multilevel"/>
    <w:tmpl w:val="7E9EDFA4"/>
    <w:lvl w:ilvl="0">
      <w:numFmt w:val="decimal"/>
      <w:lvlText w:val=""/>
      <w:lvlJc w:val="left"/>
    </w:lvl>
    <w:lvl w:ilvl="1">
      <w:numFmt w:val="decimal"/>
      <w:lvlText w:val=""/>
      <w:lvlJc w:val="left"/>
    </w:lvl>
    <w:lvl w:ilvl="2">
      <w:numFmt w:val="decimal"/>
      <w:lvlText w:val=""/>
      <w:lvlJc w:val="left"/>
    </w:lvl>
    <w:lvl w:ilvl="3">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9D3482"/>
    <w:multiLevelType w:val="multilevel"/>
    <w:tmpl w:val="302203A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CF4F05"/>
    <w:multiLevelType w:val="multilevel"/>
    <w:tmpl w:val="76F635E0"/>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5C3191D"/>
    <w:multiLevelType w:val="multilevel"/>
    <w:tmpl w:val="3CFE5CFA"/>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8F0EAA"/>
    <w:multiLevelType w:val="multilevel"/>
    <w:tmpl w:val="8BF8172E"/>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226A09"/>
    <w:multiLevelType w:val="multilevel"/>
    <w:tmpl w:val="3210ED90"/>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21056460"/>
    <w:multiLevelType w:val="multilevel"/>
    <w:tmpl w:val="06B6D0B8"/>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221D6FAF"/>
    <w:multiLevelType w:val="multilevel"/>
    <w:tmpl w:val="97B8D562"/>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26007CA"/>
    <w:multiLevelType w:val="multilevel"/>
    <w:tmpl w:val="F38CE8E2"/>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290361B"/>
    <w:multiLevelType w:val="multilevel"/>
    <w:tmpl w:val="C010AF86"/>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3F52A87"/>
    <w:multiLevelType w:val="multilevel"/>
    <w:tmpl w:val="8F7E644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4B0C5A"/>
    <w:multiLevelType w:val="multilevel"/>
    <w:tmpl w:val="06D8E07C"/>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F4628D"/>
    <w:multiLevelType w:val="multilevel"/>
    <w:tmpl w:val="EAE8438E"/>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5696711"/>
    <w:multiLevelType w:val="multilevel"/>
    <w:tmpl w:val="9E0EEBC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5EB6890"/>
    <w:multiLevelType w:val="multilevel"/>
    <w:tmpl w:val="48AC6D8A"/>
    <w:lvl w:ilvl="0">
      <w:start w:val="6"/>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444F8F"/>
    <w:multiLevelType w:val="multilevel"/>
    <w:tmpl w:val="B8B8FD9A"/>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A1D44BB"/>
    <w:multiLevelType w:val="multilevel"/>
    <w:tmpl w:val="F3FA71AA"/>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A924CF6"/>
    <w:multiLevelType w:val="multilevel"/>
    <w:tmpl w:val="697C4044"/>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A9E2D7C"/>
    <w:multiLevelType w:val="multilevel"/>
    <w:tmpl w:val="679E9A62"/>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AAC54C4"/>
    <w:multiLevelType w:val="multilevel"/>
    <w:tmpl w:val="312CEE4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5303C7"/>
    <w:multiLevelType w:val="multilevel"/>
    <w:tmpl w:val="0D221DE8"/>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0806DFA"/>
    <w:multiLevelType w:val="multilevel"/>
    <w:tmpl w:val="C8063432"/>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09E4B22"/>
    <w:multiLevelType w:val="multilevel"/>
    <w:tmpl w:val="1778AC56"/>
    <w:lvl w:ilvl="0">
      <w:numFmt w:val="bullet"/>
      <w:lvlText w:val=""/>
      <w:lvlJc w:val="right"/>
      <w:pPr>
        <w:tabs>
          <w:tab w:val="num" w:pos="0"/>
        </w:tabs>
        <w:spacing w:before="120" w:after="120" w:line="160" w:lineRule="atLeast"/>
        <w:ind w:left="0" w:hanging="210"/>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1D318F8"/>
    <w:multiLevelType w:val="multilevel"/>
    <w:tmpl w:val="16029C74"/>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2262987"/>
    <w:multiLevelType w:val="multilevel"/>
    <w:tmpl w:val="BEAC3BD0"/>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3161CFA"/>
    <w:multiLevelType w:val="multilevel"/>
    <w:tmpl w:val="B7DC167A"/>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40574BB"/>
    <w:multiLevelType w:val="multilevel"/>
    <w:tmpl w:val="EE421E9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48D382E"/>
    <w:multiLevelType w:val="multilevel"/>
    <w:tmpl w:val="F9061700"/>
    <w:lvl w:ilvl="0">
      <w:numFmt w:val="decimal"/>
      <w:lvlText w:val=""/>
      <w:lvlJc w:val="left"/>
    </w:lvl>
    <w:lvl w:ilvl="1">
      <w:numFmt w:val="decimal"/>
      <w:lvlText w:val=""/>
      <w:lvlJc w:val="left"/>
    </w:lvl>
    <w:lvl w:ilvl="2">
      <w:numFmt w:val="decimal"/>
      <w:lvlText w:val=""/>
      <w:lvlJc w:val="left"/>
    </w:lvl>
    <w:lvl w:ilvl="3">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725576D"/>
    <w:multiLevelType w:val="multilevel"/>
    <w:tmpl w:val="771CCACA"/>
    <w:lvl w:ilvl="0">
      <w:numFmt w:val="decimal"/>
      <w:lvlText w:val=""/>
      <w:lvlJc w:val="left"/>
    </w:lvl>
    <w:lvl w:ilvl="1">
      <w:numFmt w:val="decimal"/>
      <w:lvlText w:val=""/>
      <w:lvlJc w:val="left"/>
    </w:lvl>
    <w:lvl w:ilvl="2">
      <w:numFmt w:val="decimal"/>
      <w:lvlText w:val=""/>
      <w:lvlJc w:val="left"/>
    </w:lvl>
    <w:lvl w:ilvl="3">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76613CC"/>
    <w:multiLevelType w:val="multilevel"/>
    <w:tmpl w:val="76E80036"/>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38874322"/>
    <w:multiLevelType w:val="multilevel"/>
    <w:tmpl w:val="832EE524"/>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3A6338A5"/>
    <w:multiLevelType w:val="multilevel"/>
    <w:tmpl w:val="C52CD05E"/>
    <w:lvl w:ilvl="0">
      <w:numFmt w:val="decimal"/>
      <w:lvlText w:val=""/>
      <w:lvlJc w:val="left"/>
    </w:lvl>
    <w:lvl w:ilvl="1">
      <w:numFmt w:val="decimal"/>
      <w:lvlText w:val=""/>
      <w:lvlJc w:val="left"/>
    </w:lvl>
    <w:lvl w:ilvl="2">
      <w:numFmt w:val="decimal"/>
      <w:lvlText w:val=""/>
      <w:lvlJc w:val="left"/>
    </w:lvl>
    <w:lvl w:ilvl="3">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3AB621BF"/>
    <w:multiLevelType w:val="multilevel"/>
    <w:tmpl w:val="AC3886CE"/>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3BC5352A"/>
    <w:multiLevelType w:val="multilevel"/>
    <w:tmpl w:val="B310ECA6"/>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3CEB4891"/>
    <w:multiLevelType w:val="multilevel"/>
    <w:tmpl w:val="6016B55E"/>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3CFD735B"/>
    <w:multiLevelType w:val="multilevel"/>
    <w:tmpl w:val="52CE32A6"/>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3E087E75"/>
    <w:multiLevelType w:val="multilevel"/>
    <w:tmpl w:val="3F9CD736"/>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3F816D96"/>
    <w:multiLevelType w:val="multilevel"/>
    <w:tmpl w:val="DC2C12EA"/>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416E6158"/>
    <w:multiLevelType w:val="multilevel"/>
    <w:tmpl w:val="6EB46374"/>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1D705C3"/>
    <w:multiLevelType w:val="multilevel"/>
    <w:tmpl w:val="8CA292C8"/>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41FC1FCE"/>
    <w:multiLevelType w:val="multilevel"/>
    <w:tmpl w:val="D6F05608"/>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427F3400"/>
    <w:multiLevelType w:val="multilevel"/>
    <w:tmpl w:val="3766AAF6"/>
    <w:lvl w:ilvl="0">
      <w:numFmt w:val="bullet"/>
      <w:lvlText w:val=""/>
      <w:lvlJc w:val="right"/>
      <w:pPr>
        <w:tabs>
          <w:tab w:val="num" w:pos="0"/>
        </w:tabs>
        <w:spacing w:before="120" w:after="120" w:line="160" w:lineRule="atLeast"/>
        <w:ind w:left="0" w:hanging="210"/>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2D056AA"/>
    <w:multiLevelType w:val="multilevel"/>
    <w:tmpl w:val="408E0EB8"/>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43BB1767"/>
    <w:multiLevelType w:val="multilevel"/>
    <w:tmpl w:val="FFF888A4"/>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44DE39A6"/>
    <w:multiLevelType w:val="multilevel"/>
    <w:tmpl w:val="B3D21AF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4ED6EC8"/>
    <w:multiLevelType w:val="multilevel"/>
    <w:tmpl w:val="7F7C56EE"/>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458C6037"/>
    <w:multiLevelType w:val="multilevel"/>
    <w:tmpl w:val="CE5E6064"/>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48A36AA9"/>
    <w:multiLevelType w:val="multilevel"/>
    <w:tmpl w:val="20E428C2"/>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49896161"/>
    <w:multiLevelType w:val="multilevel"/>
    <w:tmpl w:val="180E4C28"/>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4BE727DB"/>
    <w:multiLevelType w:val="multilevel"/>
    <w:tmpl w:val="8B828B3E"/>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4DC24D18"/>
    <w:multiLevelType w:val="multilevel"/>
    <w:tmpl w:val="A27AD2CC"/>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514D4E47"/>
    <w:multiLevelType w:val="multilevel"/>
    <w:tmpl w:val="6C34945A"/>
    <w:lvl w:ilvl="0">
      <w:numFmt w:val="decimal"/>
      <w:lvlText w:val=""/>
      <w:lvlJc w:val="left"/>
    </w:lvl>
    <w:lvl w:ilvl="1">
      <w:numFmt w:val="decimal"/>
      <w:lvlText w:val=""/>
      <w:lvlJc w:val="left"/>
    </w:lvl>
    <w:lvl w:ilvl="2">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55C93778"/>
    <w:multiLevelType w:val="multilevel"/>
    <w:tmpl w:val="631C944C"/>
    <w:lvl w:ilvl="0">
      <w:numFmt w:val="bullet"/>
      <w:lvlText w:val=""/>
      <w:lvlJc w:val="right"/>
      <w:pPr>
        <w:tabs>
          <w:tab w:val="num" w:pos="0"/>
        </w:tabs>
        <w:spacing w:before="120" w:after="120" w:line="160" w:lineRule="atLeast"/>
        <w:ind w:left="0" w:hanging="210"/>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564F58F6"/>
    <w:multiLevelType w:val="multilevel"/>
    <w:tmpl w:val="4650E0CA"/>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5779094E"/>
    <w:multiLevelType w:val="multilevel"/>
    <w:tmpl w:val="61D49534"/>
    <w:lvl w:ilvl="0">
      <w:start w:val="2"/>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58713A45"/>
    <w:multiLevelType w:val="multilevel"/>
    <w:tmpl w:val="309C5C88"/>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5ABF1679"/>
    <w:multiLevelType w:val="multilevel"/>
    <w:tmpl w:val="95AEB454"/>
    <w:lvl w:ilvl="0">
      <w:numFmt w:val="decimal"/>
      <w:lvlText w:val=""/>
      <w:lvlJc w:val="left"/>
    </w:lvl>
    <w:lvl w:ilvl="1">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5B1B66C3"/>
    <w:multiLevelType w:val="multilevel"/>
    <w:tmpl w:val="13E0010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5BD71688"/>
    <w:multiLevelType w:val="multilevel"/>
    <w:tmpl w:val="3E3CF8AA"/>
    <w:lvl w:ilvl="0">
      <w:start w:val="4"/>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5C893121"/>
    <w:multiLevelType w:val="multilevel"/>
    <w:tmpl w:val="FF84273A"/>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5E720B72"/>
    <w:multiLevelType w:val="multilevel"/>
    <w:tmpl w:val="691490D6"/>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5F67395B"/>
    <w:multiLevelType w:val="multilevel"/>
    <w:tmpl w:val="4ACAB716"/>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62C61719"/>
    <w:multiLevelType w:val="multilevel"/>
    <w:tmpl w:val="B3BA57D4"/>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15:restartNumberingAfterBreak="0">
    <w:nsid w:val="65CB66C5"/>
    <w:multiLevelType w:val="multilevel"/>
    <w:tmpl w:val="E6A611F4"/>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680D1A86"/>
    <w:multiLevelType w:val="multilevel"/>
    <w:tmpl w:val="6A800A6E"/>
    <w:lvl w:ilvl="0">
      <w:numFmt w:val="decimal"/>
      <w:lvlText w:val=""/>
      <w:lvlJc w:val="left"/>
    </w:lvl>
    <w:lvl w:ilvl="1">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15:restartNumberingAfterBreak="0">
    <w:nsid w:val="69F64E86"/>
    <w:multiLevelType w:val="multilevel"/>
    <w:tmpl w:val="5150D446"/>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15:restartNumberingAfterBreak="0">
    <w:nsid w:val="6DCB52EA"/>
    <w:multiLevelType w:val="multilevel"/>
    <w:tmpl w:val="63C61626"/>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15:restartNumberingAfterBreak="0">
    <w:nsid w:val="6EBC6C11"/>
    <w:multiLevelType w:val="multilevel"/>
    <w:tmpl w:val="395A8484"/>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15:restartNumberingAfterBreak="0">
    <w:nsid w:val="70390446"/>
    <w:multiLevelType w:val="multilevel"/>
    <w:tmpl w:val="3698C512"/>
    <w:lvl w:ilvl="0">
      <w:numFmt w:val="bullet"/>
      <w:lvlText w:val=""/>
      <w:lvlJc w:val="right"/>
      <w:pPr>
        <w:tabs>
          <w:tab w:val="num" w:pos="0"/>
        </w:tabs>
        <w:spacing w:before="120" w:after="120" w:line="160" w:lineRule="atLeast"/>
        <w:ind w:left="0" w:hanging="210"/>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15:restartNumberingAfterBreak="0">
    <w:nsid w:val="703F7F4A"/>
    <w:multiLevelType w:val="multilevel"/>
    <w:tmpl w:val="14DC960E"/>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15:restartNumberingAfterBreak="0">
    <w:nsid w:val="71134093"/>
    <w:multiLevelType w:val="multilevel"/>
    <w:tmpl w:val="FEC80688"/>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15:restartNumberingAfterBreak="0">
    <w:nsid w:val="716B62A7"/>
    <w:multiLevelType w:val="multilevel"/>
    <w:tmpl w:val="FD4875B0"/>
    <w:lvl w:ilvl="0">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15:restartNumberingAfterBreak="0">
    <w:nsid w:val="731A02D5"/>
    <w:multiLevelType w:val="multilevel"/>
    <w:tmpl w:val="B808ABEA"/>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15:restartNumberingAfterBreak="0">
    <w:nsid w:val="738A57FB"/>
    <w:multiLevelType w:val="multilevel"/>
    <w:tmpl w:val="1056F7BC"/>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73A855CC"/>
    <w:multiLevelType w:val="multilevel"/>
    <w:tmpl w:val="53A41AE2"/>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15:restartNumberingAfterBreak="0">
    <w:nsid w:val="748015AC"/>
    <w:multiLevelType w:val="multilevel"/>
    <w:tmpl w:val="5EAEA120"/>
    <w:lvl w:ilvl="0">
      <w:numFmt w:val="bullet"/>
      <w:lvlText w:val=""/>
      <w:lvlJc w:val="right"/>
      <w:pPr>
        <w:tabs>
          <w:tab w:val="num" w:pos="0"/>
        </w:tabs>
        <w:spacing w:before="120" w:after="120" w:line="160" w:lineRule="atLeast"/>
        <w:ind w:left="0" w:hanging="210"/>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15:restartNumberingAfterBreak="0">
    <w:nsid w:val="761C55B2"/>
    <w:multiLevelType w:val="multilevel"/>
    <w:tmpl w:val="C2688524"/>
    <w:lvl w:ilvl="0">
      <w:start w:val="1"/>
      <w:numFmt w:val="decimal"/>
      <w:lvlText w:val="%1."/>
      <w:lvlJc w:val="right"/>
      <w:pPr>
        <w:tabs>
          <w:tab w:val="num" w:pos="0"/>
        </w:tabs>
        <w:spacing w:before="120" w:after="120" w:line="160" w:lineRule="atLeast"/>
        <w:ind w:left="0" w:hanging="210"/>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767832F1"/>
    <w:multiLevelType w:val="multilevel"/>
    <w:tmpl w:val="29DC33AA"/>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15:restartNumberingAfterBreak="0">
    <w:nsid w:val="768F1A5A"/>
    <w:multiLevelType w:val="multilevel"/>
    <w:tmpl w:val="374CB158"/>
    <w:lvl w:ilvl="0">
      <w:numFmt w:val="decimal"/>
      <w:lvlText w:val=""/>
      <w:lvlJc w:val="left"/>
    </w:lvl>
    <w:lvl w:ilvl="1">
      <w:numFmt w:val="bullet"/>
      <w:lvlText w:val=""/>
      <w:lvlJc w:val="right"/>
      <w:pPr>
        <w:tabs>
          <w:tab w:val="num" w:pos="0"/>
        </w:tabs>
        <w:spacing w:before="120" w:after="120" w:line="160" w:lineRule="atLeast"/>
        <w:ind w:left="0" w:hanging="210"/>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15:restartNumberingAfterBreak="0">
    <w:nsid w:val="78691E04"/>
    <w:multiLevelType w:val="multilevel"/>
    <w:tmpl w:val="7D663AF8"/>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15:restartNumberingAfterBreak="0">
    <w:nsid w:val="7A573E28"/>
    <w:multiLevelType w:val="multilevel"/>
    <w:tmpl w:val="A0F4407A"/>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7EFD0E59"/>
    <w:multiLevelType w:val="multilevel"/>
    <w:tmpl w:val="1AFA6748"/>
    <w:lvl w:ilvl="0">
      <w:numFmt w:val="decimal"/>
      <w:lvlText w:val=""/>
      <w:lvlJc w:val="left"/>
    </w:lvl>
    <w:lvl w:ilvl="1">
      <w:numFmt w:val="bullet"/>
      <w:lvlText w:val="o"/>
      <w:lvlJc w:val="right"/>
      <w:pPr>
        <w:tabs>
          <w:tab w:val="num" w:pos="0"/>
        </w:tabs>
        <w:spacing w:before="120" w:after="120" w:line="160" w:lineRule="atLeast"/>
        <w:ind w:left="0" w:hanging="210"/>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937666682">
    <w:abstractNumId w:val="55"/>
  </w:num>
  <w:num w:numId="2" w16cid:durableId="694616870">
    <w:abstractNumId w:val="48"/>
  </w:num>
  <w:num w:numId="3" w16cid:durableId="102238343">
    <w:abstractNumId w:val="9"/>
  </w:num>
  <w:num w:numId="4" w16cid:durableId="1494030738">
    <w:abstractNumId w:val="94"/>
  </w:num>
  <w:num w:numId="5" w16cid:durableId="1261064838">
    <w:abstractNumId w:val="26"/>
  </w:num>
  <w:num w:numId="6" w16cid:durableId="370375731">
    <w:abstractNumId w:val="30"/>
  </w:num>
  <w:num w:numId="7" w16cid:durableId="538200522">
    <w:abstractNumId w:val="6"/>
  </w:num>
  <w:num w:numId="8" w16cid:durableId="999231520">
    <w:abstractNumId w:val="7"/>
  </w:num>
  <w:num w:numId="9" w16cid:durableId="1156192435">
    <w:abstractNumId w:val="25"/>
  </w:num>
  <w:num w:numId="10" w16cid:durableId="47383128">
    <w:abstractNumId w:val="53"/>
  </w:num>
  <w:num w:numId="11" w16cid:durableId="1086920220">
    <w:abstractNumId w:val="78"/>
  </w:num>
  <w:num w:numId="12" w16cid:durableId="10452378">
    <w:abstractNumId w:val="93"/>
  </w:num>
  <w:num w:numId="13" w16cid:durableId="872309752">
    <w:abstractNumId w:val="68"/>
  </w:num>
  <w:num w:numId="14" w16cid:durableId="1030837065">
    <w:abstractNumId w:val="23"/>
  </w:num>
  <w:num w:numId="15" w16cid:durableId="1997606907">
    <w:abstractNumId w:val="34"/>
  </w:num>
  <w:num w:numId="16" w16cid:durableId="1510633459">
    <w:abstractNumId w:val="29"/>
  </w:num>
  <w:num w:numId="17" w16cid:durableId="267204542">
    <w:abstractNumId w:val="45"/>
  </w:num>
  <w:num w:numId="18" w16cid:durableId="366763144">
    <w:abstractNumId w:val="1"/>
  </w:num>
  <w:num w:numId="19" w16cid:durableId="474376717">
    <w:abstractNumId w:val="21"/>
  </w:num>
  <w:num w:numId="20" w16cid:durableId="419722189">
    <w:abstractNumId w:val="33"/>
  </w:num>
  <w:num w:numId="21" w16cid:durableId="1702903172">
    <w:abstractNumId w:val="22"/>
  </w:num>
  <w:num w:numId="22" w16cid:durableId="1578516706">
    <w:abstractNumId w:val="10"/>
  </w:num>
  <w:num w:numId="23" w16cid:durableId="1304971431">
    <w:abstractNumId w:val="27"/>
  </w:num>
  <w:num w:numId="24" w16cid:durableId="39593591">
    <w:abstractNumId w:val="5"/>
  </w:num>
  <w:num w:numId="25" w16cid:durableId="1083338161">
    <w:abstractNumId w:val="47"/>
  </w:num>
  <w:num w:numId="26" w16cid:durableId="454520009">
    <w:abstractNumId w:val="43"/>
  </w:num>
  <w:num w:numId="27" w16cid:durableId="1084300510">
    <w:abstractNumId w:val="19"/>
  </w:num>
  <w:num w:numId="28" w16cid:durableId="1794402082">
    <w:abstractNumId w:val="4"/>
  </w:num>
  <w:num w:numId="29" w16cid:durableId="236716280">
    <w:abstractNumId w:val="12"/>
  </w:num>
  <w:num w:numId="30" w16cid:durableId="1106921129">
    <w:abstractNumId w:val="82"/>
  </w:num>
  <w:num w:numId="31" w16cid:durableId="825559503">
    <w:abstractNumId w:val="24"/>
  </w:num>
  <w:num w:numId="32" w16cid:durableId="1398355557">
    <w:abstractNumId w:val="72"/>
  </w:num>
  <w:num w:numId="33" w16cid:durableId="61489433">
    <w:abstractNumId w:val="58"/>
  </w:num>
  <w:num w:numId="34" w16cid:durableId="1914776789">
    <w:abstractNumId w:val="73"/>
  </w:num>
  <w:num w:numId="35" w16cid:durableId="841624768">
    <w:abstractNumId w:val="62"/>
  </w:num>
  <w:num w:numId="36" w16cid:durableId="2009358133">
    <w:abstractNumId w:val="87"/>
  </w:num>
  <w:num w:numId="37" w16cid:durableId="78335795">
    <w:abstractNumId w:val="70"/>
  </w:num>
  <w:num w:numId="38" w16cid:durableId="745418444">
    <w:abstractNumId w:val="18"/>
  </w:num>
  <w:num w:numId="39" w16cid:durableId="2056074440">
    <w:abstractNumId w:val="75"/>
  </w:num>
  <w:num w:numId="40" w16cid:durableId="1229539077">
    <w:abstractNumId w:val="11"/>
  </w:num>
  <w:num w:numId="41" w16cid:durableId="1726441639">
    <w:abstractNumId w:val="51"/>
  </w:num>
  <w:num w:numId="42" w16cid:durableId="153300383">
    <w:abstractNumId w:val="86"/>
  </w:num>
  <w:num w:numId="43" w16cid:durableId="1558979501">
    <w:abstractNumId w:val="60"/>
  </w:num>
  <w:num w:numId="44" w16cid:durableId="394932761">
    <w:abstractNumId w:val="41"/>
  </w:num>
  <w:num w:numId="45" w16cid:durableId="1443957046">
    <w:abstractNumId w:val="36"/>
  </w:num>
  <w:num w:numId="46" w16cid:durableId="1495950557">
    <w:abstractNumId w:val="44"/>
  </w:num>
  <w:num w:numId="47" w16cid:durableId="1125467193">
    <w:abstractNumId w:val="31"/>
  </w:num>
  <w:num w:numId="48" w16cid:durableId="586615237">
    <w:abstractNumId w:val="38"/>
  </w:num>
  <w:num w:numId="49" w16cid:durableId="77333137">
    <w:abstractNumId w:val="13"/>
  </w:num>
  <w:num w:numId="50" w16cid:durableId="2064520039">
    <w:abstractNumId w:val="90"/>
  </w:num>
  <w:num w:numId="51" w16cid:durableId="2010520672">
    <w:abstractNumId w:val="40"/>
  </w:num>
  <w:num w:numId="52" w16cid:durableId="1280841601">
    <w:abstractNumId w:val="49"/>
  </w:num>
  <w:num w:numId="53" w16cid:durableId="345909713">
    <w:abstractNumId w:val="50"/>
  </w:num>
  <w:num w:numId="54" w16cid:durableId="1819421512">
    <w:abstractNumId w:val="92"/>
  </w:num>
  <w:num w:numId="55" w16cid:durableId="1770156645">
    <w:abstractNumId w:val="8"/>
  </w:num>
  <w:num w:numId="56" w16cid:durableId="1205100120">
    <w:abstractNumId w:val="74"/>
  </w:num>
  <w:num w:numId="57" w16cid:durableId="831264003">
    <w:abstractNumId w:val="16"/>
  </w:num>
  <w:num w:numId="58" w16cid:durableId="346254972">
    <w:abstractNumId w:val="65"/>
  </w:num>
  <w:num w:numId="59" w16cid:durableId="2124685796">
    <w:abstractNumId w:val="81"/>
  </w:num>
  <w:num w:numId="60" w16cid:durableId="322316558">
    <w:abstractNumId w:val="54"/>
  </w:num>
  <w:num w:numId="61" w16cid:durableId="1271662828">
    <w:abstractNumId w:val="35"/>
  </w:num>
  <w:num w:numId="62" w16cid:durableId="616104420">
    <w:abstractNumId w:val="57"/>
  </w:num>
  <w:num w:numId="63" w16cid:durableId="1475098927">
    <w:abstractNumId w:val="42"/>
  </w:num>
  <w:num w:numId="64" w16cid:durableId="142695105">
    <w:abstractNumId w:val="14"/>
  </w:num>
  <w:num w:numId="65" w16cid:durableId="723138070">
    <w:abstractNumId w:val="80"/>
  </w:num>
  <w:num w:numId="66" w16cid:durableId="1160388152">
    <w:abstractNumId w:val="66"/>
  </w:num>
  <w:num w:numId="67" w16cid:durableId="927620117">
    <w:abstractNumId w:val="61"/>
  </w:num>
  <w:num w:numId="68" w16cid:durableId="1997873481">
    <w:abstractNumId w:val="32"/>
  </w:num>
  <w:num w:numId="69" w16cid:durableId="295113115">
    <w:abstractNumId w:val="56"/>
  </w:num>
  <w:num w:numId="70" w16cid:durableId="2055957951">
    <w:abstractNumId w:val="52"/>
  </w:num>
  <w:num w:numId="71" w16cid:durableId="459303458">
    <w:abstractNumId w:val="37"/>
  </w:num>
  <w:num w:numId="72" w16cid:durableId="1902137540">
    <w:abstractNumId w:val="91"/>
  </w:num>
  <w:num w:numId="73" w16cid:durableId="897404072">
    <w:abstractNumId w:val="2"/>
  </w:num>
  <w:num w:numId="74" w16cid:durableId="1086539499">
    <w:abstractNumId w:val="69"/>
  </w:num>
  <w:num w:numId="75" w16cid:durableId="1118373187">
    <w:abstractNumId w:val="64"/>
  </w:num>
  <w:num w:numId="76" w16cid:durableId="1617522161">
    <w:abstractNumId w:val="88"/>
  </w:num>
  <w:num w:numId="77" w16cid:durableId="1360205800">
    <w:abstractNumId w:val="67"/>
  </w:num>
  <w:num w:numId="78" w16cid:durableId="1218661312">
    <w:abstractNumId w:val="0"/>
  </w:num>
  <w:num w:numId="79" w16cid:durableId="587420717">
    <w:abstractNumId w:val="71"/>
  </w:num>
  <w:num w:numId="80" w16cid:durableId="484131308">
    <w:abstractNumId w:val="77"/>
  </w:num>
  <w:num w:numId="81" w16cid:durableId="582764864">
    <w:abstractNumId w:val="89"/>
  </w:num>
  <w:num w:numId="82" w16cid:durableId="764230162">
    <w:abstractNumId w:val="15"/>
  </w:num>
  <w:num w:numId="83" w16cid:durableId="1081834427">
    <w:abstractNumId w:val="63"/>
  </w:num>
  <w:num w:numId="84" w16cid:durableId="69427389">
    <w:abstractNumId w:val="59"/>
  </w:num>
  <w:num w:numId="85" w16cid:durableId="122846471">
    <w:abstractNumId w:val="83"/>
  </w:num>
  <w:num w:numId="86" w16cid:durableId="2022120565">
    <w:abstractNumId w:val="17"/>
  </w:num>
  <w:num w:numId="87" w16cid:durableId="1796874234">
    <w:abstractNumId w:val="28"/>
  </w:num>
  <w:num w:numId="88" w16cid:durableId="173498230">
    <w:abstractNumId w:val="79"/>
  </w:num>
  <w:num w:numId="89" w16cid:durableId="78410356">
    <w:abstractNumId w:val="84"/>
  </w:num>
  <w:num w:numId="90" w16cid:durableId="1528057544">
    <w:abstractNumId w:val="20"/>
  </w:num>
  <w:num w:numId="91" w16cid:durableId="468322899">
    <w:abstractNumId w:val="76"/>
  </w:num>
  <w:num w:numId="92" w16cid:durableId="1762339653">
    <w:abstractNumId w:val="85"/>
  </w:num>
  <w:num w:numId="93" w16cid:durableId="608658980">
    <w:abstractNumId w:val="46"/>
  </w:num>
  <w:num w:numId="94" w16cid:durableId="1014041368">
    <w:abstractNumId w:val="3"/>
  </w:num>
  <w:num w:numId="95" w16cid:durableId="997613777">
    <w:abstractNumId w:val="39"/>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7FEE"/>
    <w:rsid w:val="000E1567"/>
    <w:rsid w:val="002F0049"/>
    <w:rsid w:val="00397FEE"/>
    <w:rsid w:val="009C638E"/>
    <w:rsid w:val="00BD7265"/>
    <w:rsid w:val="00F41AF9"/>
    <w:rsid w:val="00FD4DD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A2616B"/>
  <w15:docId w15:val="{010F7871-D38E-475E-A1A5-0C716718A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header" w:uiPriority="99"/>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2F0049"/>
  </w:style>
  <w:style w:type="paragraph" w:styleId="Heading1">
    <w:name w:val="heading 1"/>
    <w:qFormat/>
    <w:rsid w:val="00397FEE"/>
    <w:pPr>
      <w:outlineLvl w:val="0"/>
    </w:pPr>
  </w:style>
  <w:style w:type="paragraph" w:styleId="Heading2">
    <w:name w:val="heading 2"/>
    <w:qFormat/>
    <w:rsid w:val="00397FEE"/>
    <w:pPr>
      <w:outlineLvl w:val="1"/>
    </w:pPr>
  </w:style>
  <w:style w:type="paragraph" w:styleId="Heading3">
    <w:name w:val="heading 3"/>
    <w:qFormat/>
    <w:rsid w:val="00397FEE"/>
    <w:pPr>
      <w:outlineLvl w:val="2"/>
    </w:pPr>
  </w:style>
  <w:style w:type="paragraph" w:styleId="Heading4">
    <w:name w:val="heading 4"/>
    <w:qFormat/>
    <w:rsid w:val="00397FEE"/>
    <w:pPr>
      <w:outlineLvl w:val="3"/>
    </w:pPr>
  </w:style>
  <w:style w:type="paragraph" w:styleId="Heading5">
    <w:name w:val="heading 5"/>
    <w:qFormat/>
    <w:rsid w:val="00397FEE"/>
    <w:pPr>
      <w:outlineLvl w:val="4"/>
    </w:pPr>
  </w:style>
  <w:style w:type="paragraph" w:styleId="Heading6">
    <w:name w:val="heading 6"/>
    <w:qFormat/>
    <w:rsid w:val="00397FEE"/>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397FEE"/>
    <w:pPr>
      <w:spacing w:before="195" w:after="195" w:line="320" w:lineRule="atLeast"/>
    </w:pPr>
    <w:rPr>
      <w:rFonts w:ascii="Calibri" w:hAnsi="Calibri" w:cs="Calibri"/>
      <w:color w:val="000000"/>
      <w:spacing w:val="5"/>
      <w:sz w:val="44"/>
      <w:szCs w:val="44"/>
    </w:rPr>
  </w:style>
  <w:style w:type="paragraph" w:customStyle="1" w:styleId="p1">
    <w:name w:val="p_1"/>
    <w:rsid w:val="00397FEE"/>
    <w:pPr>
      <w:spacing w:before="195" w:after="195" w:line="320" w:lineRule="atLeast"/>
    </w:pPr>
    <w:rPr>
      <w:rFonts w:ascii="Calibri" w:hAnsi="Calibri" w:cs="Calibri"/>
      <w:color w:val="000000"/>
      <w:spacing w:val="5"/>
      <w:sz w:val="24"/>
      <w:szCs w:val="24"/>
    </w:rPr>
  </w:style>
  <w:style w:type="character" w:customStyle="1" w:styleId="variable">
    <w:name w:val="variable"/>
    <w:rsid w:val="00397FEE"/>
    <w:rPr>
      <w:color w:val="000000"/>
      <w:sz w:val="24"/>
      <w:szCs w:val="24"/>
    </w:rPr>
  </w:style>
  <w:style w:type="paragraph" w:customStyle="1" w:styleId="pheader">
    <w:name w:val="p_header"/>
    <w:rsid w:val="00397FEE"/>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397FEE"/>
    <w:pPr>
      <w:spacing w:line="320" w:lineRule="atLeast"/>
    </w:pPr>
    <w:rPr>
      <w:rFonts w:ascii="Calibri" w:hAnsi="Calibri" w:cs="Calibri"/>
      <w:color w:val="000000"/>
      <w:spacing w:val="5"/>
      <w:sz w:val="18"/>
      <w:szCs w:val="18"/>
    </w:rPr>
  </w:style>
  <w:style w:type="paragraph" w:customStyle="1" w:styleId="td1">
    <w:name w:val="td_1"/>
    <w:rsid w:val="00397FEE"/>
    <w:pPr>
      <w:spacing w:line="320" w:lineRule="atLeast"/>
    </w:pPr>
    <w:rPr>
      <w:rFonts w:ascii="Calibri" w:hAnsi="Calibri" w:cs="Calibri"/>
      <w:color w:val="000000"/>
      <w:spacing w:val="5"/>
      <w:sz w:val="18"/>
      <w:szCs w:val="18"/>
    </w:rPr>
  </w:style>
  <w:style w:type="character" w:customStyle="1" w:styleId="variable1">
    <w:name w:val="variable_1"/>
    <w:rsid w:val="00397FEE"/>
    <w:rPr>
      <w:color w:val="000000"/>
      <w:sz w:val="18"/>
      <w:szCs w:val="18"/>
    </w:rPr>
  </w:style>
  <w:style w:type="paragraph" w:customStyle="1" w:styleId="td2">
    <w:name w:val="td_2"/>
    <w:rsid w:val="00397FEE"/>
    <w:pPr>
      <w:spacing w:line="320" w:lineRule="atLeast"/>
      <w:jc w:val="right"/>
    </w:pPr>
    <w:rPr>
      <w:rFonts w:ascii="Calibri" w:hAnsi="Calibri" w:cs="Calibri"/>
      <w:color w:val="000000"/>
      <w:spacing w:val="5"/>
      <w:sz w:val="18"/>
      <w:szCs w:val="18"/>
    </w:rPr>
  </w:style>
  <w:style w:type="paragraph" w:customStyle="1" w:styleId="h1">
    <w:name w:val="h1"/>
    <w:basedOn w:val="Heading1"/>
    <w:rsid w:val="00397FEE"/>
    <w:pPr>
      <w:keepNext/>
      <w:keepLines/>
      <w:pageBreakBefore/>
      <w:spacing w:before="268" w:after="268"/>
    </w:pPr>
    <w:rPr>
      <w:rFonts w:ascii="Calibri" w:hAnsi="Calibri" w:cs="Calibri"/>
      <w:b/>
      <w:bCs/>
      <w:color w:val="076685"/>
      <w:sz w:val="40"/>
      <w:szCs w:val="40"/>
    </w:rPr>
  </w:style>
  <w:style w:type="paragraph" w:styleId="TOC1">
    <w:name w:val="toc 1"/>
    <w:rsid w:val="00397FEE"/>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397FEE"/>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397FEE"/>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397FEE"/>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397FEE"/>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397FEE"/>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397FEE"/>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397FEE"/>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397FEE"/>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397FEE"/>
    <w:pPr>
      <w:spacing w:before="195" w:after="195" w:line="240" w:lineRule="atLeast"/>
    </w:pPr>
    <w:rPr>
      <w:rFonts w:ascii="Calibri" w:hAnsi="Calibri" w:cs="Calibri"/>
      <w:color w:val="000000"/>
      <w:spacing w:val="5"/>
      <w:sz w:val="24"/>
      <w:szCs w:val="24"/>
    </w:rPr>
  </w:style>
  <w:style w:type="character" w:customStyle="1" w:styleId="b">
    <w:name w:val="b"/>
    <w:rsid w:val="00397FEE"/>
    <w:rPr>
      <w:b/>
      <w:bCs/>
      <w:color w:val="000000"/>
      <w:sz w:val="24"/>
      <w:szCs w:val="24"/>
    </w:rPr>
  </w:style>
  <w:style w:type="paragraph" w:customStyle="1" w:styleId="h2">
    <w:name w:val="h2"/>
    <w:basedOn w:val="Heading2"/>
    <w:rsid w:val="00397FEE"/>
    <w:pPr>
      <w:keepNext/>
      <w:keepLines/>
      <w:spacing w:before="270" w:after="270"/>
    </w:pPr>
    <w:rPr>
      <w:rFonts w:ascii="Calibri" w:hAnsi="Calibri" w:cs="Calibri"/>
      <w:b/>
      <w:bCs/>
      <w:color w:val="000000"/>
      <w:sz w:val="36"/>
      <w:szCs w:val="36"/>
    </w:rPr>
  </w:style>
  <w:style w:type="paragraph" w:customStyle="1" w:styleId="li">
    <w:name w:val="li"/>
    <w:rsid w:val="00397FEE"/>
    <w:pPr>
      <w:spacing w:before="120" w:after="120" w:line="160" w:lineRule="atLeast"/>
      <w:ind w:left="600"/>
    </w:pPr>
    <w:rPr>
      <w:rFonts w:ascii="Calibri" w:hAnsi="Calibri" w:cs="Calibri"/>
      <w:color w:val="45494C"/>
      <w:spacing w:val="5"/>
      <w:sz w:val="24"/>
      <w:szCs w:val="24"/>
    </w:rPr>
  </w:style>
  <w:style w:type="paragraph" w:customStyle="1" w:styleId="tdTableStyle-Note-BodyB-Column1-Body1">
    <w:name w:val="td_TableStyle-Note-BodyB-Column1-Body1"/>
    <w:rsid w:val="00397FEE"/>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397FEE"/>
    <w:pPr>
      <w:spacing w:line="320" w:lineRule="atLeast"/>
    </w:pPr>
    <w:rPr>
      <w:rFonts w:ascii="Calibri" w:hAnsi="Calibri" w:cs="Calibri"/>
      <w:color w:val="000000"/>
      <w:sz w:val="24"/>
      <w:szCs w:val="24"/>
    </w:rPr>
  </w:style>
  <w:style w:type="paragraph" w:customStyle="1" w:styleId="pageBreak">
    <w:name w:val="pageBreak"/>
    <w:rsid w:val="00397FEE"/>
    <w:rPr>
      <w:color w:val="45494C"/>
      <w:sz w:val="24"/>
      <w:szCs w:val="24"/>
    </w:rPr>
  </w:style>
  <w:style w:type="paragraph" w:customStyle="1" w:styleId="h21">
    <w:name w:val="h2_1"/>
    <w:basedOn w:val="Heading2"/>
    <w:rsid w:val="00397FEE"/>
    <w:pPr>
      <w:keepNext/>
      <w:keepLines/>
      <w:pageBreakBefore/>
      <w:spacing w:before="270" w:after="270"/>
    </w:pPr>
    <w:rPr>
      <w:rFonts w:ascii="Calibri" w:hAnsi="Calibri" w:cs="Calibri"/>
      <w:b/>
      <w:bCs/>
      <w:color w:val="000000"/>
      <w:sz w:val="36"/>
      <w:szCs w:val="36"/>
    </w:rPr>
  </w:style>
  <w:style w:type="paragraph" w:customStyle="1" w:styleId="h3">
    <w:name w:val="h3"/>
    <w:basedOn w:val="Heading3"/>
    <w:rsid w:val="00397FEE"/>
    <w:pPr>
      <w:keepNext/>
      <w:keepLines/>
      <w:spacing w:before="265" w:after="265"/>
    </w:pPr>
    <w:rPr>
      <w:rFonts w:ascii="Calibri" w:hAnsi="Calibri" w:cs="Calibri"/>
      <w:b/>
      <w:bCs/>
      <w:color w:val="000000"/>
      <w:sz w:val="32"/>
      <w:szCs w:val="32"/>
    </w:rPr>
  </w:style>
  <w:style w:type="paragraph" w:customStyle="1" w:styleId="li1">
    <w:name w:val="li_1"/>
    <w:rsid w:val="00397FEE"/>
    <w:pPr>
      <w:spacing w:before="120" w:after="120" w:line="160" w:lineRule="atLeast"/>
      <w:ind w:left="1200"/>
    </w:pPr>
    <w:rPr>
      <w:rFonts w:ascii="Calibri" w:hAnsi="Calibri" w:cs="Calibri"/>
      <w:color w:val="45494C"/>
      <w:spacing w:val="5"/>
      <w:sz w:val="24"/>
      <w:szCs w:val="24"/>
    </w:rPr>
  </w:style>
  <w:style w:type="paragraph" w:styleId="Caption">
    <w:name w:val="caption"/>
    <w:qFormat/>
    <w:rsid w:val="00397FEE"/>
    <w:pPr>
      <w:ind w:left="15"/>
      <w:jc w:val="center"/>
    </w:pPr>
    <w:rPr>
      <w:rFonts w:ascii="Calibri" w:hAnsi="Calibri" w:cs="Calibri"/>
      <w:color w:val="45494C"/>
      <w:sz w:val="24"/>
      <w:szCs w:val="24"/>
    </w:rPr>
  </w:style>
  <w:style w:type="paragraph" w:customStyle="1" w:styleId="tdTableStyle-Tablestyle-BodyE-Column1-Body1">
    <w:name w:val="td_TableStyle-Table_style-BodyE-Column1-Body1"/>
    <w:rsid w:val="00397FEE"/>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397FEE"/>
    <w:pPr>
      <w:spacing w:line="320" w:lineRule="atLeast"/>
    </w:pPr>
    <w:rPr>
      <w:rFonts w:ascii="Calibri" w:hAnsi="Calibri" w:cs="Calibri"/>
      <w:color w:val="000000"/>
      <w:sz w:val="24"/>
      <w:szCs w:val="24"/>
    </w:rPr>
  </w:style>
  <w:style w:type="paragraph" w:customStyle="1" w:styleId="tdTableStyle-Tablestyle-BodyB-Column1-Body1">
    <w:name w:val="td_TableStyle-Table_style-BodyB-Column1-Body1"/>
    <w:rsid w:val="00397FEE"/>
    <w:pPr>
      <w:spacing w:line="320" w:lineRule="atLeast"/>
    </w:pPr>
    <w:rPr>
      <w:rFonts w:ascii="Calibri" w:hAnsi="Calibri" w:cs="Calibri"/>
      <w:color w:val="000000"/>
      <w:sz w:val="24"/>
      <w:szCs w:val="24"/>
    </w:rPr>
  </w:style>
  <w:style w:type="paragraph" w:customStyle="1" w:styleId="tdTableStyle-Tablestyle-BodyA-Column1-Body1">
    <w:name w:val="td_TableStyle-Table_style-BodyA-Column1-Body1"/>
    <w:rsid w:val="00397FEE"/>
    <w:pPr>
      <w:spacing w:line="320" w:lineRule="atLeast"/>
    </w:pPr>
    <w:rPr>
      <w:rFonts w:ascii="Calibri" w:hAnsi="Calibri" w:cs="Calibri"/>
      <w:color w:val="000000"/>
      <w:sz w:val="24"/>
      <w:szCs w:val="24"/>
    </w:rPr>
  </w:style>
  <w:style w:type="paragraph" w:customStyle="1" w:styleId="p2">
    <w:name w:val="p_2"/>
    <w:rsid w:val="00397FEE"/>
    <w:pPr>
      <w:spacing w:before="120" w:after="120" w:line="320" w:lineRule="atLeast"/>
      <w:ind w:left="600"/>
    </w:pPr>
    <w:rPr>
      <w:rFonts w:ascii="Calibri" w:hAnsi="Calibri" w:cs="Calibri"/>
      <w:color w:val="000000"/>
      <w:spacing w:val="5"/>
      <w:sz w:val="24"/>
      <w:szCs w:val="24"/>
    </w:rPr>
  </w:style>
  <w:style w:type="paragraph" w:customStyle="1" w:styleId="tdTableStyle-Note-BodyB-Column1-Body11">
    <w:name w:val="td_TableStyle-Note-BodyB-Column1-Body1_1"/>
    <w:rsid w:val="00397FEE"/>
    <w:pPr>
      <w:spacing w:line="320" w:lineRule="atLeast"/>
    </w:pPr>
    <w:rPr>
      <w:rFonts w:ascii="Calibri" w:hAnsi="Calibri" w:cs="Calibri"/>
      <w:color w:val="000000"/>
      <w:spacing w:val="5"/>
      <w:sz w:val="24"/>
      <w:szCs w:val="24"/>
    </w:rPr>
  </w:style>
  <w:style w:type="paragraph" w:customStyle="1" w:styleId="tdTableStyle-Note-BodyA-Column1-Body11">
    <w:name w:val="td_TableStyle-Note-BodyA-Column1-Body1_1"/>
    <w:rsid w:val="00397FEE"/>
    <w:pPr>
      <w:spacing w:line="320" w:lineRule="atLeast"/>
    </w:pPr>
    <w:rPr>
      <w:rFonts w:ascii="Calibri" w:hAnsi="Calibri" w:cs="Calibri"/>
      <w:color w:val="000000"/>
      <w:spacing w:val="5"/>
      <w:sz w:val="24"/>
      <w:szCs w:val="24"/>
    </w:rPr>
  </w:style>
  <w:style w:type="paragraph" w:customStyle="1" w:styleId="p3">
    <w:name w:val="p_3"/>
    <w:rsid w:val="00397FEE"/>
    <w:pPr>
      <w:spacing w:before="120" w:after="120" w:line="320" w:lineRule="atLeast"/>
      <w:ind w:left="1200"/>
    </w:pPr>
    <w:rPr>
      <w:rFonts w:ascii="Calibri" w:hAnsi="Calibri" w:cs="Calibri"/>
      <w:color w:val="000000"/>
      <w:spacing w:val="5"/>
      <w:sz w:val="24"/>
      <w:szCs w:val="24"/>
    </w:rPr>
  </w:style>
  <w:style w:type="paragraph" w:customStyle="1" w:styleId="figure">
    <w:name w:val="figure"/>
    <w:rsid w:val="00397FEE"/>
    <w:pPr>
      <w:spacing w:before="240" w:after="240"/>
      <w:ind w:left="1800" w:right="600"/>
    </w:pPr>
    <w:rPr>
      <w:rFonts w:ascii="Calibri" w:hAnsi="Calibri" w:cs="Calibri"/>
      <w:b/>
      <w:bCs/>
      <w:color w:val="45494C"/>
      <w:spacing w:val="5"/>
      <w:sz w:val="24"/>
      <w:szCs w:val="24"/>
    </w:rPr>
  </w:style>
  <w:style w:type="paragraph" w:customStyle="1" w:styleId="figcaption">
    <w:name w:val="figcaption"/>
    <w:rsid w:val="00397FEE"/>
    <w:pPr>
      <w:ind w:left="1800"/>
    </w:pPr>
    <w:rPr>
      <w:rFonts w:ascii="Calibri" w:hAnsi="Calibri" w:cs="Calibri"/>
      <w:b/>
      <w:bCs/>
      <w:color w:val="45494C"/>
      <w:spacing w:val="5"/>
      <w:sz w:val="24"/>
      <w:szCs w:val="24"/>
    </w:rPr>
  </w:style>
  <w:style w:type="paragraph" w:customStyle="1" w:styleId="li2">
    <w:name w:val="li_2"/>
    <w:rsid w:val="00397FEE"/>
    <w:pPr>
      <w:spacing w:before="120" w:after="120" w:line="160" w:lineRule="atLeast"/>
      <w:ind w:left="1800"/>
    </w:pPr>
    <w:rPr>
      <w:rFonts w:ascii="Calibri" w:hAnsi="Calibri" w:cs="Calibri"/>
      <w:color w:val="45494C"/>
      <w:spacing w:val="5"/>
      <w:sz w:val="24"/>
      <w:szCs w:val="24"/>
    </w:rPr>
  </w:style>
  <w:style w:type="paragraph" w:customStyle="1" w:styleId="p4">
    <w:name w:val="p_4"/>
    <w:rsid w:val="00397FEE"/>
    <w:pPr>
      <w:spacing w:before="120" w:after="120" w:line="320" w:lineRule="atLeast"/>
      <w:ind w:left="1800"/>
    </w:pPr>
    <w:rPr>
      <w:rFonts w:ascii="Calibri" w:hAnsi="Calibri" w:cs="Calibri"/>
      <w:color w:val="000000"/>
      <w:spacing w:val="5"/>
      <w:sz w:val="24"/>
      <w:szCs w:val="24"/>
    </w:rPr>
  </w:style>
  <w:style w:type="character" w:customStyle="1" w:styleId="u">
    <w:name w:val="u"/>
    <w:rsid w:val="00397FEE"/>
    <w:rPr>
      <w:color w:val="000000"/>
      <w:sz w:val="24"/>
      <w:szCs w:val="24"/>
      <w:u w:val="single"/>
    </w:rPr>
  </w:style>
  <w:style w:type="paragraph" w:customStyle="1" w:styleId="p5">
    <w:name w:val="p_5"/>
    <w:rsid w:val="00397FEE"/>
    <w:pPr>
      <w:spacing w:before="195" w:after="195" w:line="320" w:lineRule="atLeast"/>
      <w:ind w:left="600"/>
    </w:pPr>
    <w:rPr>
      <w:rFonts w:ascii="Calibri" w:hAnsi="Calibri" w:cs="Calibri"/>
      <w:color w:val="000000"/>
      <w:spacing w:val="5"/>
      <w:sz w:val="24"/>
      <w:szCs w:val="24"/>
    </w:rPr>
  </w:style>
  <w:style w:type="paragraph" w:customStyle="1" w:styleId="figure1">
    <w:name w:val="figure_1"/>
    <w:rsid w:val="00397FEE"/>
    <w:pPr>
      <w:spacing w:before="240" w:after="240"/>
      <w:ind w:left="600" w:right="600"/>
    </w:pPr>
    <w:rPr>
      <w:rFonts w:ascii="Calibri" w:hAnsi="Calibri" w:cs="Calibri"/>
      <w:b/>
      <w:bCs/>
      <w:color w:val="45494C"/>
      <w:sz w:val="24"/>
      <w:szCs w:val="24"/>
    </w:rPr>
  </w:style>
  <w:style w:type="character" w:customStyle="1" w:styleId="conditionalText">
    <w:name w:val="conditionalText"/>
    <w:rsid w:val="00397FEE"/>
    <w:rPr>
      <w:color w:val="45494C"/>
      <w:sz w:val="24"/>
      <w:szCs w:val="24"/>
    </w:rPr>
  </w:style>
  <w:style w:type="paragraph" w:customStyle="1" w:styleId="figcaption1">
    <w:name w:val="figcaption_1"/>
    <w:rsid w:val="00397FEE"/>
    <w:pPr>
      <w:ind w:left="600"/>
    </w:pPr>
    <w:rPr>
      <w:rFonts w:ascii="Calibri" w:hAnsi="Calibri" w:cs="Calibri"/>
      <w:b/>
      <w:bCs/>
      <w:color w:val="45494C"/>
      <w:sz w:val="24"/>
      <w:szCs w:val="24"/>
    </w:rPr>
  </w:style>
  <w:style w:type="paragraph" w:customStyle="1" w:styleId="h31">
    <w:name w:val="h3_1"/>
    <w:basedOn w:val="Heading3"/>
    <w:rsid w:val="00397FEE"/>
    <w:pPr>
      <w:keepNext/>
      <w:keepLines/>
      <w:pageBreakBefore/>
      <w:spacing w:before="265" w:after="265"/>
    </w:pPr>
    <w:rPr>
      <w:rFonts w:ascii="Calibri" w:hAnsi="Calibri" w:cs="Calibri"/>
      <w:b/>
      <w:bCs/>
      <w:color w:val="000000"/>
      <w:sz w:val="32"/>
      <w:szCs w:val="32"/>
    </w:rPr>
  </w:style>
  <w:style w:type="paragraph" w:customStyle="1" w:styleId="figure2">
    <w:name w:val="figure_2"/>
    <w:rsid w:val="00397FEE"/>
    <w:pPr>
      <w:spacing w:before="240" w:after="240"/>
      <w:ind w:left="600" w:right="600"/>
    </w:pPr>
    <w:rPr>
      <w:rFonts w:ascii="Calibri" w:hAnsi="Calibri" w:cs="Calibri"/>
      <w:b/>
      <w:bCs/>
      <w:color w:val="45494C"/>
      <w:spacing w:val="5"/>
      <w:sz w:val="24"/>
      <w:szCs w:val="24"/>
    </w:rPr>
  </w:style>
  <w:style w:type="paragraph" w:customStyle="1" w:styleId="figcaption2">
    <w:name w:val="figcaption_2"/>
    <w:rsid w:val="00397FEE"/>
    <w:pPr>
      <w:ind w:left="600"/>
    </w:pPr>
    <w:rPr>
      <w:rFonts w:ascii="Calibri" w:hAnsi="Calibri" w:cs="Calibri"/>
      <w:b/>
      <w:bCs/>
      <w:color w:val="45494C"/>
      <w:spacing w:val="5"/>
      <w:sz w:val="24"/>
      <w:szCs w:val="24"/>
    </w:rPr>
  </w:style>
  <w:style w:type="character" w:customStyle="1" w:styleId="b1">
    <w:name w:val="b_1"/>
    <w:rsid w:val="00397FEE"/>
    <w:rPr>
      <w:b/>
      <w:bCs/>
      <w:color w:val="000000"/>
      <w:sz w:val="24"/>
      <w:szCs w:val="24"/>
      <w:u w:val="single"/>
    </w:rPr>
  </w:style>
  <w:style w:type="paragraph" w:customStyle="1" w:styleId="figure3">
    <w:name w:val="figure_3"/>
    <w:rsid w:val="00397FEE"/>
    <w:pPr>
      <w:spacing w:before="240" w:after="240"/>
      <w:ind w:left="1200" w:right="600"/>
    </w:pPr>
    <w:rPr>
      <w:rFonts w:ascii="Calibri" w:hAnsi="Calibri" w:cs="Calibri"/>
      <w:b/>
      <w:bCs/>
      <w:color w:val="45494C"/>
      <w:spacing w:val="5"/>
      <w:sz w:val="24"/>
      <w:szCs w:val="24"/>
    </w:rPr>
  </w:style>
  <w:style w:type="paragraph" w:customStyle="1" w:styleId="figcaption3">
    <w:name w:val="figcaption_3"/>
    <w:rsid w:val="00397FEE"/>
    <w:pPr>
      <w:ind w:left="1200"/>
    </w:pPr>
    <w:rPr>
      <w:rFonts w:ascii="Calibri" w:hAnsi="Calibri" w:cs="Calibri"/>
      <w:b/>
      <w:bCs/>
      <w:color w:val="45494C"/>
      <w:spacing w:val="5"/>
      <w:sz w:val="24"/>
      <w:szCs w:val="24"/>
    </w:rPr>
  </w:style>
  <w:style w:type="paragraph" w:customStyle="1" w:styleId="li3">
    <w:name w:val="li_3"/>
    <w:rsid w:val="00397FEE"/>
    <w:pPr>
      <w:spacing w:before="120" w:after="120" w:line="160" w:lineRule="atLeast"/>
      <w:ind w:left="2400"/>
    </w:pPr>
    <w:rPr>
      <w:rFonts w:ascii="Calibri" w:hAnsi="Calibri" w:cs="Calibri"/>
      <w:color w:val="45494C"/>
      <w:spacing w:val="5"/>
      <w:sz w:val="24"/>
      <w:szCs w:val="24"/>
    </w:rPr>
  </w:style>
  <w:style w:type="paragraph" w:customStyle="1" w:styleId="h4">
    <w:name w:val="h4"/>
    <w:basedOn w:val="Heading4"/>
    <w:rsid w:val="00397FEE"/>
    <w:pPr>
      <w:keepNext/>
      <w:keepLines/>
      <w:pageBreakBefore/>
      <w:spacing w:before="313" w:after="313"/>
    </w:pPr>
    <w:rPr>
      <w:rFonts w:ascii="Calibri" w:hAnsi="Calibri" w:cs="Calibri"/>
      <w:b/>
      <w:bCs/>
      <w:color w:val="45494C"/>
      <w:sz w:val="28"/>
      <w:szCs w:val="28"/>
    </w:rPr>
  </w:style>
  <w:style w:type="paragraph" w:customStyle="1" w:styleId="li4">
    <w:name w:val="li_4"/>
    <w:rsid w:val="00397FEE"/>
    <w:pPr>
      <w:spacing w:before="120" w:after="120" w:line="160" w:lineRule="atLeast"/>
      <w:ind w:left="600"/>
    </w:pPr>
    <w:rPr>
      <w:rFonts w:ascii="Calibri" w:hAnsi="Calibri" w:cs="Calibri"/>
      <w:color w:val="000000"/>
      <w:spacing w:val="5"/>
      <w:sz w:val="24"/>
      <w:szCs w:val="24"/>
    </w:rPr>
  </w:style>
  <w:style w:type="paragraph" w:customStyle="1" w:styleId="p6">
    <w:name w:val="p_6"/>
    <w:rsid w:val="00397FEE"/>
    <w:pPr>
      <w:shd w:val="clear" w:color="auto" w:fill="DCDCDC"/>
      <w:spacing w:before="120" w:after="120" w:line="320" w:lineRule="atLeast"/>
      <w:ind w:left="600"/>
    </w:pPr>
    <w:rPr>
      <w:rFonts w:ascii="Calibri" w:hAnsi="Calibri" w:cs="Calibri"/>
      <w:color w:val="000000"/>
      <w:spacing w:val="5"/>
      <w:sz w:val="24"/>
      <w:szCs w:val="24"/>
      <w:shd w:val="clear" w:color="auto" w:fill="DCDCDC"/>
    </w:rPr>
  </w:style>
  <w:style w:type="character" w:customStyle="1" w:styleId="i">
    <w:name w:val="i"/>
    <w:rsid w:val="00397FEE"/>
    <w:rPr>
      <w:i/>
      <w:iCs/>
      <w:color w:val="000000"/>
      <w:sz w:val="24"/>
      <w:szCs w:val="24"/>
    </w:rPr>
  </w:style>
  <w:style w:type="paragraph" w:customStyle="1" w:styleId="p7">
    <w:name w:val="p_7"/>
    <w:rsid w:val="00397FEE"/>
    <w:pPr>
      <w:spacing w:before="120" w:after="120" w:line="320" w:lineRule="atLeast"/>
    </w:pPr>
    <w:rPr>
      <w:rFonts w:ascii="Calibri" w:hAnsi="Calibri" w:cs="Calibri"/>
      <w:color w:val="000000"/>
      <w:spacing w:val="5"/>
      <w:sz w:val="24"/>
      <w:szCs w:val="24"/>
    </w:rPr>
  </w:style>
  <w:style w:type="paragraph" w:styleId="IndexHeading">
    <w:name w:val="index heading"/>
    <w:rsid w:val="00397FEE"/>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397FEE"/>
    <w:pPr>
      <w:spacing w:before="60" w:after="60" w:line="15" w:lineRule="atLeast"/>
    </w:pPr>
    <w:rPr>
      <w:rFonts w:ascii="Calibri" w:hAnsi="Calibri" w:cs="Calibri"/>
      <w:color w:val="000000"/>
      <w:spacing w:val="5"/>
      <w:sz w:val="24"/>
      <w:szCs w:val="24"/>
    </w:rPr>
  </w:style>
  <w:style w:type="paragraph" w:styleId="Index2">
    <w:name w:val="index 2"/>
    <w:rsid w:val="00397FEE"/>
    <w:pPr>
      <w:spacing w:before="195" w:after="195" w:line="320" w:lineRule="atLeast"/>
      <w:ind w:left="288"/>
    </w:pPr>
    <w:rPr>
      <w:rFonts w:ascii="Calibri" w:hAnsi="Calibri" w:cs="Calibri"/>
      <w:color w:val="000000"/>
      <w:spacing w:val="5"/>
      <w:sz w:val="24"/>
      <w:szCs w:val="24"/>
    </w:rPr>
  </w:style>
  <w:style w:type="paragraph" w:styleId="Index3">
    <w:name w:val="index 3"/>
    <w:rsid w:val="00397FEE"/>
    <w:pPr>
      <w:spacing w:before="195" w:after="195" w:line="320" w:lineRule="atLeast"/>
      <w:ind w:left="576"/>
    </w:pPr>
    <w:rPr>
      <w:rFonts w:ascii="Calibri" w:hAnsi="Calibri" w:cs="Calibri"/>
      <w:color w:val="000000"/>
      <w:spacing w:val="5"/>
      <w:sz w:val="24"/>
      <w:szCs w:val="24"/>
    </w:rPr>
  </w:style>
  <w:style w:type="paragraph" w:styleId="Index4">
    <w:name w:val="index 4"/>
    <w:rsid w:val="00397FEE"/>
    <w:pPr>
      <w:spacing w:before="195" w:after="195" w:line="320" w:lineRule="atLeast"/>
      <w:ind w:left="864"/>
    </w:pPr>
    <w:rPr>
      <w:rFonts w:ascii="Calibri" w:hAnsi="Calibri" w:cs="Calibri"/>
      <w:color w:val="000000"/>
      <w:spacing w:val="5"/>
      <w:sz w:val="24"/>
      <w:szCs w:val="24"/>
    </w:rPr>
  </w:style>
  <w:style w:type="paragraph" w:styleId="Index5">
    <w:name w:val="index 5"/>
    <w:rsid w:val="00397FEE"/>
    <w:pPr>
      <w:spacing w:before="195" w:after="195" w:line="320" w:lineRule="atLeast"/>
      <w:ind w:left="1152"/>
    </w:pPr>
    <w:rPr>
      <w:rFonts w:ascii="Calibri" w:hAnsi="Calibri" w:cs="Calibri"/>
      <w:color w:val="000000"/>
      <w:spacing w:val="5"/>
      <w:sz w:val="24"/>
      <w:szCs w:val="24"/>
    </w:rPr>
  </w:style>
  <w:style w:type="paragraph" w:styleId="Index6">
    <w:name w:val="index 6"/>
    <w:rsid w:val="00397FEE"/>
    <w:pPr>
      <w:spacing w:before="195" w:after="195" w:line="320" w:lineRule="atLeast"/>
      <w:ind w:left="1440"/>
    </w:pPr>
    <w:rPr>
      <w:rFonts w:ascii="Calibri" w:hAnsi="Calibri" w:cs="Calibri"/>
      <w:color w:val="000000"/>
      <w:spacing w:val="5"/>
      <w:sz w:val="24"/>
      <w:szCs w:val="24"/>
    </w:rPr>
  </w:style>
  <w:style w:type="paragraph" w:styleId="Index7">
    <w:name w:val="index 7"/>
    <w:rsid w:val="00397FEE"/>
    <w:pPr>
      <w:spacing w:before="195" w:after="195" w:line="320" w:lineRule="atLeast"/>
      <w:ind w:left="1728"/>
    </w:pPr>
    <w:rPr>
      <w:rFonts w:ascii="Calibri" w:hAnsi="Calibri" w:cs="Calibri"/>
      <w:color w:val="000000"/>
      <w:spacing w:val="5"/>
      <w:sz w:val="24"/>
      <w:szCs w:val="24"/>
    </w:rPr>
  </w:style>
  <w:style w:type="paragraph" w:styleId="Index8">
    <w:name w:val="index 8"/>
    <w:rsid w:val="00397FEE"/>
    <w:pPr>
      <w:spacing w:before="195" w:after="195" w:line="320" w:lineRule="atLeast"/>
      <w:ind w:left="2015"/>
    </w:pPr>
    <w:rPr>
      <w:rFonts w:ascii="Calibri" w:hAnsi="Calibri" w:cs="Calibri"/>
      <w:color w:val="000000"/>
      <w:spacing w:val="5"/>
      <w:sz w:val="24"/>
      <w:szCs w:val="24"/>
    </w:rPr>
  </w:style>
  <w:style w:type="paragraph" w:styleId="Index9">
    <w:name w:val="index 9"/>
    <w:rsid w:val="00397FEE"/>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uiPriority w:val="99"/>
    <w:rsid w:val="000E1567"/>
    <w:pPr>
      <w:tabs>
        <w:tab w:val="center" w:pos="4513"/>
        <w:tab w:val="right" w:pos="9026"/>
      </w:tabs>
    </w:pPr>
  </w:style>
  <w:style w:type="character" w:customStyle="1" w:styleId="HeaderChar">
    <w:name w:val="Header Char"/>
    <w:basedOn w:val="DefaultParagraphFont"/>
    <w:link w:val="Header"/>
    <w:uiPriority w:val="99"/>
    <w:rsid w:val="000E1567"/>
  </w:style>
  <w:style w:type="paragraph" w:styleId="Footer">
    <w:name w:val="footer"/>
    <w:basedOn w:val="Normal"/>
    <w:link w:val="FooterChar"/>
    <w:uiPriority w:val="99"/>
    <w:rsid w:val="000E1567"/>
    <w:pPr>
      <w:tabs>
        <w:tab w:val="center" w:pos="4513"/>
        <w:tab w:val="right" w:pos="9026"/>
      </w:tabs>
    </w:pPr>
  </w:style>
  <w:style w:type="character" w:customStyle="1" w:styleId="FooterChar">
    <w:name w:val="Footer Char"/>
    <w:basedOn w:val="DefaultParagraphFont"/>
    <w:link w:val="Footer"/>
    <w:uiPriority w:val="99"/>
    <w:rsid w:val="000E1567"/>
  </w:style>
  <w:style w:type="character" w:styleId="Hyperlink">
    <w:name w:val="Hyperlink"/>
    <w:rsid w:val="000E1567"/>
    <w:rPr>
      <w:color w:val="0563C1"/>
      <w:u w:val="single"/>
    </w:rPr>
  </w:style>
  <w:style w:type="paragraph" w:customStyle="1" w:styleId="CoverTitle">
    <w:name w:val="Cover Title"/>
    <w:basedOn w:val="Normal"/>
    <w:qFormat/>
    <w:rsid w:val="009C638E"/>
    <w:pPr>
      <w:ind w:left="5040"/>
    </w:pPr>
    <w:rPr>
      <w:rFonts w:ascii="Calibri" w:eastAsia="MS Mincho" w:hAnsi="Calibri" w:cs="Calibri"/>
      <w:b/>
      <w:color w:val="000000"/>
      <w:sz w:val="44"/>
      <w:szCs w:val="44"/>
    </w:rPr>
  </w:style>
  <w:style w:type="paragraph" w:customStyle="1" w:styleId="CoverSubtitle">
    <w:name w:val="Cover Subtitle"/>
    <w:basedOn w:val="Normal"/>
    <w:link w:val="CoverSubtitleChar"/>
    <w:uiPriority w:val="99"/>
    <w:qFormat/>
    <w:rsid w:val="009C638E"/>
    <w:pPr>
      <w:ind w:left="5040"/>
    </w:pPr>
    <w:rPr>
      <w:rFonts w:ascii="Calibri" w:eastAsia="MS Mincho" w:hAnsi="Calibri" w:cs="Calibri"/>
      <w:color w:val="000000"/>
      <w:sz w:val="22"/>
    </w:rPr>
  </w:style>
  <w:style w:type="character" w:customStyle="1" w:styleId="CoverSubtitleChar">
    <w:name w:val="Cover Subtitle Char"/>
    <w:link w:val="CoverSubtitle"/>
    <w:uiPriority w:val="99"/>
    <w:locked/>
    <w:rsid w:val="009C638E"/>
    <w:rPr>
      <w:rFonts w:ascii="Calibri" w:eastAsia="MS Mincho" w:hAnsi="Calibri" w:cs="Calibri"/>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7.png"/><Relationship Id="rId68" Type="http://schemas.openxmlformats.org/officeDocument/2006/relationships/image" Target="media/image51.png"/><Relationship Id="rId84" Type="http://schemas.openxmlformats.org/officeDocument/2006/relationships/image" Target="media/image64.png"/><Relationship Id="rId89" Type="http://schemas.openxmlformats.org/officeDocument/2006/relationships/image" Target="media/image69.png"/><Relationship Id="rId16" Type="http://schemas.openxmlformats.org/officeDocument/2006/relationships/image" Target="media/image3.png"/><Relationship Id="rId11" Type="http://schemas.openxmlformats.org/officeDocument/2006/relationships/footer" Target="footer2.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hyperlink" Target="mailto:support@freschesolutions.com" TargetMode="External"/><Relationship Id="rId58" Type="http://schemas.openxmlformats.org/officeDocument/2006/relationships/image" Target="media/image42.png"/><Relationship Id="rId74" Type="http://schemas.openxmlformats.org/officeDocument/2006/relationships/image" Target="media/image56.png"/><Relationship Id="rId79" Type="http://schemas.openxmlformats.org/officeDocument/2006/relationships/image" Target="media/image61.png"/><Relationship Id="rId5" Type="http://schemas.openxmlformats.org/officeDocument/2006/relationships/webSettings" Target="webSettings.xml"/><Relationship Id="rId90" Type="http://schemas.openxmlformats.org/officeDocument/2006/relationships/header" Target="header3.xml"/><Relationship Id="rId95" Type="http://schemas.openxmlformats.org/officeDocument/2006/relationships/footer" Target="footer5.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hyperlink" Target="https://www.ibm.com/docs/en/i/7.5?topic=qshell-national-language-support-nls-considerations" TargetMode="External"/><Relationship Id="rId69" Type="http://schemas.openxmlformats.org/officeDocument/2006/relationships/hyperlink" Target="https://www.codejava.net/frameworks/spring-boot/configure-https-with-self-signed-certificate" TargetMode="External"/><Relationship Id="rId80" Type="http://schemas.openxmlformats.org/officeDocument/2006/relationships/hyperlink" Target="mailto:license@freschesolutions.com" TargetMode="External"/><Relationship Id="rId85" Type="http://schemas.openxmlformats.org/officeDocument/2006/relationships/image" Target="media/image65.png"/><Relationship Id="rId3" Type="http://schemas.openxmlformats.org/officeDocument/2006/relationships/styles" Target="styles.xml"/><Relationship Id="rId12" Type="http://schemas.openxmlformats.org/officeDocument/2006/relationships/hyperlink" Target="mailto:support@freschesolutions.com?subject=Support" TargetMode="External"/><Relationship Id="rId17" Type="http://schemas.openxmlformats.org/officeDocument/2006/relationships/hyperlink" Target="mailto:support@freschesolutions.com"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3.png"/><Relationship Id="rId67" Type="http://schemas.openxmlformats.org/officeDocument/2006/relationships/image" Target="media/image50.png"/><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hyperlink" Target="mailto:support@freschesolutions.com" TargetMode="External"/><Relationship Id="rId88" Type="http://schemas.openxmlformats.org/officeDocument/2006/relationships/image" Target="media/image68.png"/><Relationship Id="rId91" Type="http://schemas.openxmlformats.org/officeDocument/2006/relationships/header" Target="header4.xm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freschesolutions.com/products/x-analysis-suite/"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1.png"/><Relationship Id="rId10" Type="http://schemas.openxmlformats.org/officeDocument/2006/relationships/header" Target="header2.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2.png"/><Relationship Id="rId86" Type="http://schemas.openxmlformats.org/officeDocument/2006/relationships/image" Target="media/image66.png"/><Relationship Id="rId94" Type="http://schemas.openxmlformats.org/officeDocument/2006/relationships/header" Target="header5.xml"/><Relationship Id="rId9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mailto:inquiry@freschesolutions.com?subject=inquiry" TargetMode="External"/><Relationship Id="rId18" Type="http://schemas.openxmlformats.org/officeDocument/2006/relationships/hyperlink" Target="http://www.freschesolutions.com/" TargetMode="External"/><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39.png"/><Relationship Id="rId76" Type="http://schemas.openxmlformats.org/officeDocument/2006/relationships/image" Target="media/image58.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53.png"/><Relationship Id="rId92" Type="http://schemas.openxmlformats.org/officeDocument/2006/relationships/footer" Target="footer3.xml"/><Relationship Id="rId2" Type="http://schemas.openxmlformats.org/officeDocument/2006/relationships/numbering" Target="numbering.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49.png"/><Relationship Id="rId87" Type="http://schemas.openxmlformats.org/officeDocument/2006/relationships/image" Target="media/image67.png"/><Relationship Id="rId61" Type="http://schemas.openxmlformats.org/officeDocument/2006/relationships/image" Target="media/image45.png"/><Relationship Id="rId82" Type="http://schemas.openxmlformats.org/officeDocument/2006/relationships/image" Target="media/image63.png"/><Relationship Id="rId19" Type="http://schemas.openxmlformats.org/officeDocument/2006/relationships/image" Target="media/image4.png"/><Relationship Id="rId14" Type="http://schemas.openxmlformats.org/officeDocument/2006/relationships/hyperlink" Target="http://www.freschesolutions.com/" TargetMode="Externa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40.png"/><Relationship Id="rId77" Type="http://schemas.openxmlformats.org/officeDocument/2006/relationships/image" Target="media/image59.png"/><Relationship Id="rId100" Type="http://schemas.openxmlformats.org/officeDocument/2006/relationships/customXml" Target="../customXml/item4.xml"/><Relationship Id="rId8" Type="http://schemas.openxmlformats.org/officeDocument/2006/relationships/header" Target="header1.xml"/><Relationship Id="rId51" Type="http://schemas.openxmlformats.org/officeDocument/2006/relationships/image" Target="media/image36.png"/><Relationship Id="rId72" Type="http://schemas.openxmlformats.org/officeDocument/2006/relationships/image" Target="media/image54.png"/><Relationship Id="rId93" Type="http://schemas.openxmlformats.org/officeDocument/2006/relationships/footer" Target="footer4.xml"/><Relationship Id="rId98" Type="http://schemas.openxmlformats.org/officeDocument/2006/relationships/customXml" Target="../customXml/item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6" ma:contentTypeDescription="Create a new document." ma:contentTypeScope="" ma:versionID="5b83a52a4aa878ef8c811a054fd897de">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e0b35b5c3bf9bd1955cb69fa2615d1df"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6EEDE579-A164-4CA3-AAD4-7DB9BCE69B43}">
  <ds:schemaRefs>
    <ds:schemaRef ds:uri="http://schemas.openxmlformats.org/officeDocument/2006/bibliography"/>
  </ds:schemaRefs>
</ds:datastoreItem>
</file>

<file path=customXml/itemProps2.xml><?xml version="1.0" encoding="utf-8"?>
<ds:datastoreItem xmlns:ds="http://schemas.openxmlformats.org/officeDocument/2006/customXml" ds:itemID="{D2095B25-3EC1-465E-8DD8-4AED033436B8}"/>
</file>

<file path=customXml/itemProps3.xml><?xml version="1.0" encoding="utf-8"?>
<ds:datastoreItem xmlns:ds="http://schemas.openxmlformats.org/officeDocument/2006/customXml" ds:itemID="{667F98F4-447D-4581-A476-327E6E16FE36}"/>
</file>

<file path=customXml/itemProps4.xml><?xml version="1.0" encoding="utf-8"?>
<ds:datastoreItem xmlns:ds="http://schemas.openxmlformats.org/officeDocument/2006/customXml" ds:itemID="{E5AD1292-A7B1-4E06-BC32-B105DCBDBDFE}"/>
</file>

<file path=docProps/app.xml><?xml version="1.0" encoding="utf-8"?>
<Properties xmlns="http://schemas.openxmlformats.org/officeDocument/2006/extended-properties" xmlns:vt="http://schemas.openxmlformats.org/officeDocument/2006/docPropsVTypes">
  <Template>Normal.dotm</Template>
  <TotalTime>15</TotalTime>
  <Pages>84</Pages>
  <Words>12562</Words>
  <Characters>71608</Characters>
  <Application>Microsoft Office Word</Application>
  <DocSecurity>0</DocSecurity>
  <Lines>596</Lines>
  <Paragraphs>168</Paragraphs>
  <ScaleCrop>false</ScaleCrop>
  <Company>MadCap Software</Company>
  <LinksUpToDate>false</LinksUpToDate>
  <CharactersWithSpaces>84002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3</cp:revision>
  <dcterms:created xsi:type="dcterms:W3CDTF">2023-04-04T11:35:00Z</dcterms:created>
  <dcterms:modified xsi:type="dcterms:W3CDTF">2023-04-04T11:50:00Z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ies>
</file>